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2CC" w:themeColor="accent4" w:themeTint="33"/>
  <w:body>
    <w:p w:rsidR="002A01F5" w:rsidRPr="00AC72F7" w:rsidRDefault="00454A5B" w:rsidP="009A4412">
      <w:pPr>
        <w:rPr>
          <w:b/>
          <w:bCs/>
          <w:sz w:val="28"/>
          <w:szCs w:val="28"/>
        </w:rPr>
      </w:pPr>
      <w:r w:rsidRPr="00454A5B">
        <w:rPr>
          <w:noProof/>
          <w:sz w:val="28"/>
          <w:szCs w:val="28"/>
          <w:lang w:val="en-US" w:eastAsia="zh-TW"/>
        </w:rPr>
        <w:pict>
          <v:shapetype id="_x0000_t202" coordsize="21600,21600" o:spt="202" path="m,l,21600r21600,l21600,xe">
            <v:stroke joinstyle="miter"/>
            <v:path gradientshapeok="t" o:connecttype="rect"/>
          </v:shapetype>
          <v:shape id="Text Box 2" o:spid="_x0000_s1026" type="#_x0000_t202" style="position:absolute;margin-left:141.5pt;margin-top:-13.5pt;width:384.5pt;height:7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" fillcolor="#fff2cc [663]" stroked="f">
            <v:textbox>
              <w:txbxContent>
                <w:p w:rsidR="00C65797" w:rsidRPr="00C65797" w:rsidRDefault="00C65797" w:rsidP="006F2D69">
                  <w:pPr>
                    <w:spacing w:after="0"/>
                    <w:jc w:val="center"/>
                    <w:rPr>
                      <w:rFonts w:ascii="Times New Roman" w:hAnsi="Times New Roman" w:cs="Times New Roman"/>
                      <w:b/>
                      <w:bCs/>
                      <w:sz w:val="40"/>
                      <w:szCs w:val="40"/>
                    </w:rPr>
                  </w:pPr>
                  <w:r w:rsidRPr="00C65797">
                    <w:rPr>
                      <w:rFonts w:ascii="Times New Roman" w:hAnsi="Times New Roman" w:cs="Times New Roman"/>
                      <w:b/>
                      <w:bCs/>
                      <w:sz w:val="40"/>
                      <w:szCs w:val="40"/>
                    </w:rPr>
                    <w:t>WELCOME TO MOUNT HERMON</w:t>
                  </w:r>
                </w:p>
                <w:p w:rsidR="00C65797" w:rsidRPr="00C65797" w:rsidRDefault="00C65797" w:rsidP="006F2D69">
                  <w:pPr>
                    <w:spacing w:after="0"/>
                    <w:jc w:val="center"/>
                    <w:rPr>
                      <w:rFonts w:ascii="Times New Roman" w:hAnsi="Times New Roman" w:cs="Times New Roman"/>
                      <w:sz w:val="40"/>
                      <w:szCs w:val="40"/>
                    </w:rPr>
                  </w:pPr>
                  <w:r w:rsidRPr="00C65797">
                    <w:rPr>
                      <w:rFonts w:ascii="Times New Roman" w:hAnsi="Times New Roman" w:cs="Times New Roman"/>
                      <w:sz w:val="40"/>
                      <w:szCs w:val="40"/>
                    </w:rPr>
                    <w:t xml:space="preserve">Sunday </w:t>
                  </w:r>
                  <w:r w:rsidR="00543873">
                    <w:rPr>
                      <w:rFonts w:ascii="Times New Roman" w:hAnsi="Times New Roman" w:cs="Times New Roman"/>
                      <w:sz w:val="40"/>
                      <w:szCs w:val="40"/>
                    </w:rPr>
                    <w:t>1</w:t>
                  </w:r>
                  <w:r w:rsidR="00E010C9">
                    <w:rPr>
                      <w:rFonts w:ascii="Times New Roman" w:hAnsi="Times New Roman" w:cs="Times New Roman"/>
                      <w:sz w:val="40"/>
                      <w:szCs w:val="40"/>
                    </w:rPr>
                    <w:t>8</w:t>
                  </w:r>
                  <w:r w:rsidRPr="00C65797">
                    <w:rPr>
                      <w:rFonts w:ascii="Times New Roman" w:hAnsi="Times New Roman" w:cs="Times New Roman"/>
                      <w:sz w:val="40"/>
                      <w:szCs w:val="40"/>
                      <w:vertAlign w:val="superscript"/>
                    </w:rPr>
                    <w:t>th</w:t>
                  </w:r>
                  <w:r w:rsidRPr="00C65797">
                    <w:rPr>
                      <w:rFonts w:ascii="Times New Roman" w:hAnsi="Times New Roman" w:cs="Times New Roman"/>
                      <w:sz w:val="40"/>
                      <w:szCs w:val="40"/>
                    </w:rPr>
                    <w:t xml:space="preserve"> October 2020</w:t>
                  </w:r>
                </w:p>
                <w:p w:rsidR="00C65797" w:rsidRPr="00C65797" w:rsidRDefault="00C65797" w:rsidP="006F2D69">
                  <w:pPr>
                    <w:spacing w:after="0"/>
                    <w:jc w:val="center"/>
                    <w:rPr>
                      <w:rFonts w:ascii="Times New Roman" w:hAnsi="Times New Roman" w:cs="Times New Roman"/>
                      <w:b/>
                      <w:bCs/>
                      <w:sz w:val="40"/>
                      <w:szCs w:val="40"/>
                    </w:rPr>
                  </w:pPr>
                  <w:r w:rsidRPr="00C65797">
                    <w:rPr>
                      <w:rFonts w:ascii="Times New Roman" w:hAnsi="Times New Roman" w:cs="Times New Roman"/>
                      <w:b/>
                      <w:bCs/>
                      <w:sz w:val="40"/>
                      <w:szCs w:val="40"/>
                    </w:rPr>
                    <w:t>SCATTERED BUT UNITED</w:t>
                  </w:r>
                </w:p>
                <w:p w:rsidR="00C65797" w:rsidRPr="009721B6" w:rsidRDefault="00C65797" w:rsidP="00296C02">
                  <w:pPr>
                    <w:jc w:val="center"/>
                    <w:rPr>
                      <w:rFonts w:ascii="Times New Roman" w:hAnsi="Times New Roman" w:cs="Times New Roman"/>
                      <w:b/>
                      <w:bCs/>
                      <w:sz w:val="32"/>
                      <w:szCs w:val="32"/>
                    </w:rPr>
                  </w:pPr>
                  <w:r w:rsidRPr="009721B6">
                    <w:rPr>
                      <w:rFonts w:ascii="Times New Roman" w:hAnsi="Times New Roman" w:cs="Times New Roman"/>
                      <w:b/>
                      <w:bCs/>
                      <w:sz w:val="40"/>
                      <w:szCs w:val="40"/>
                    </w:rPr>
                    <w:tab/>
                  </w:r>
                </w:p>
                <w:p w:rsidR="00C65797" w:rsidRPr="00F23B42" w:rsidRDefault="00C65797">
                  <w:pPr>
                    <w:rPr>
                      <w:rFonts w:ascii="Times New Roman" w:hAnsi="Times New Roman" w:cs="Times New Roman"/>
                      <w:sz w:val="40"/>
                      <w:szCs w:val="40"/>
                    </w:rPr>
                  </w:pPr>
                </w:p>
              </w:txbxContent>
            </v:textbox>
          </v:shape>
        </w:pict>
      </w:r>
      <w:r w:rsidR="0054443B" w:rsidRPr="00AC72F7">
        <w:rPr>
          <w:b/>
          <w:bCs/>
          <w:noProof/>
          <w:sz w:val="28"/>
          <w:szCs w:val="28"/>
          <w:lang w:eastAsia="en-GB"/>
        </w:rPr>
        <w:drawing>
          <wp:inline distT="0" distB="0" distL="0" distR="0">
            <wp:extent cx="1614668" cy="873760"/>
            <wp:effectExtent l="0" t="0" r="5080" b="2540"/>
            <wp:docPr id="3" name="Picture 1" descr="http://www.mounthermonwrc.org.uk/photos/s1534923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unthermonwrc.org.uk/photos/s1534923973.jpg"/>
                    <pic:cNvPicPr>
                      <a:picLocks noChangeAspect="1" noChangeArrowheads="1"/>
                    </pic:cNvPicPr>
                  </pic:nvPicPr>
                  <pic:blipFill>
                    <a:blip r:embed="rId6" cstate="print">
                      <a:grayscl/>
                    </a:blip>
                    <a:srcRect/>
                    <a:stretch>
                      <a:fillRect/>
                    </a:stretch>
                  </pic:blipFill>
                  <pic:spPr bwMode="auto">
                    <a:xfrm>
                      <a:off x="0" y="0"/>
                      <a:ext cx="1669693" cy="903536"/>
                    </a:xfrm>
                    <a:prstGeom prst="rect">
                      <a:avLst/>
                    </a:prstGeom>
                    <a:noFill/>
                    <a:ln w="9525">
                      <a:noFill/>
                      <a:miter lim="800000"/>
                      <a:headEnd/>
                      <a:tailEnd/>
                    </a:ln>
                  </pic:spPr>
                </pic:pic>
              </a:graphicData>
            </a:graphic>
          </wp:inline>
        </w:drawing>
      </w:r>
      <w:r w:rsidR="0054443B" w:rsidRPr="00AC72F7">
        <w:rPr>
          <w:b/>
          <w:bCs/>
          <w:sz w:val="28"/>
          <w:szCs w:val="28"/>
        </w:rPr>
        <w:tab/>
      </w:r>
    </w:p>
    <w:p w:rsidR="006C310F" w:rsidRPr="00A8296A" w:rsidRDefault="006800B4" w:rsidP="006C310F">
      <w:pPr>
        <w:jc w:val="center"/>
        <w:rPr>
          <w:sz w:val="32"/>
          <w:szCs w:val="32"/>
        </w:rPr>
      </w:pPr>
      <w:bookmarkStart w:id="0" w:name="_Hlk34418064"/>
      <w:r w:rsidRPr="00A8296A">
        <w:rPr>
          <w:sz w:val="32"/>
          <w:szCs w:val="32"/>
        </w:rPr>
        <w:t xml:space="preserve">To the saints in </w:t>
      </w:r>
      <w:r w:rsidR="00F83E0E" w:rsidRPr="00A8296A">
        <w:rPr>
          <w:sz w:val="32"/>
          <w:szCs w:val="32"/>
        </w:rPr>
        <w:t>[</w:t>
      </w:r>
      <w:proofErr w:type="spellStart"/>
      <w:r w:rsidRPr="00A8296A">
        <w:rPr>
          <w:sz w:val="32"/>
          <w:szCs w:val="32"/>
        </w:rPr>
        <w:t>Addingham</w:t>
      </w:r>
      <w:proofErr w:type="spellEnd"/>
      <w:r w:rsidR="00F83E0E" w:rsidRPr="00A8296A">
        <w:rPr>
          <w:sz w:val="32"/>
          <w:szCs w:val="32"/>
        </w:rPr>
        <w:t>]</w:t>
      </w:r>
      <w:r w:rsidRPr="00A8296A">
        <w:rPr>
          <w:sz w:val="32"/>
          <w:szCs w:val="32"/>
        </w:rPr>
        <w:t>, the faithful in Christ Jesus: Grace and peace to you from God our Father and the Lord Jesus Christ.</w:t>
      </w:r>
      <w:r w:rsidR="00232D83" w:rsidRPr="00A8296A">
        <w:rPr>
          <w:sz w:val="32"/>
          <w:szCs w:val="32"/>
        </w:rPr>
        <w:t xml:space="preserve">  Ephesians 1 v 1-2</w:t>
      </w:r>
    </w:p>
    <w:p w:rsidR="00E03C7F" w:rsidRPr="003E4DCD" w:rsidRDefault="00E03C7F" w:rsidP="00543873">
      <w:pPr>
        <w:pStyle w:val="ListParagraph"/>
        <w:spacing w:after="0"/>
        <w:ind w:left="0"/>
        <w:rPr>
          <w:rFonts w:ascii="Gadugi" w:hAnsi="Gadugi" w:cstheme="majorHAnsi"/>
          <w:b/>
          <w:bCs/>
          <w:sz w:val="40"/>
          <w:szCs w:val="40"/>
        </w:rPr>
      </w:pPr>
      <w:r w:rsidRPr="003E4DCD">
        <w:rPr>
          <w:rFonts w:ascii="Gadugi" w:hAnsi="Gadugi" w:cstheme="majorHAnsi"/>
          <w:b/>
          <w:bCs/>
          <w:sz w:val="40"/>
          <w:szCs w:val="40"/>
        </w:rPr>
        <w:t>Message from David</w:t>
      </w:r>
    </w:p>
    <w:p w:rsidR="00E010C9" w:rsidRPr="00E010C9" w:rsidRDefault="00E010C9" w:rsidP="005E48FC">
      <w:pPr>
        <w:jc w:val="both"/>
        <w:rPr>
          <w:sz w:val="28"/>
          <w:szCs w:val="28"/>
        </w:rPr>
      </w:pPr>
      <w:r w:rsidRPr="00E010C9">
        <w:rPr>
          <w:sz w:val="28"/>
          <w:szCs w:val="28"/>
        </w:rPr>
        <w:t xml:space="preserve">At Life Group on Tuesday we looked at the life of Gideon (Judges </w:t>
      </w:r>
      <w:proofErr w:type="gramStart"/>
      <w:r w:rsidRPr="00E010C9">
        <w:rPr>
          <w:sz w:val="28"/>
          <w:szCs w:val="28"/>
        </w:rPr>
        <w:t>chapters</w:t>
      </w:r>
      <w:proofErr w:type="gramEnd"/>
      <w:r w:rsidRPr="00E010C9">
        <w:rPr>
          <w:sz w:val="28"/>
          <w:szCs w:val="28"/>
        </w:rPr>
        <w:t xml:space="preserve"> 6 to 8).  He was </w:t>
      </w:r>
      <w:proofErr w:type="gramStart"/>
      <w:r w:rsidRPr="00E010C9">
        <w:rPr>
          <w:sz w:val="28"/>
          <w:szCs w:val="28"/>
        </w:rPr>
        <w:t>a nobody</w:t>
      </w:r>
      <w:proofErr w:type="gramEnd"/>
      <w:r w:rsidRPr="00E010C9">
        <w:rPr>
          <w:sz w:val="28"/>
          <w:szCs w:val="28"/>
        </w:rPr>
        <w:t xml:space="preserve">, the youngest son of the lowest clan in the tribe of </w:t>
      </w:r>
      <w:proofErr w:type="spellStart"/>
      <w:r w:rsidRPr="00E010C9">
        <w:rPr>
          <w:sz w:val="28"/>
          <w:szCs w:val="28"/>
        </w:rPr>
        <w:t>Manessah</w:t>
      </w:r>
      <w:proofErr w:type="spellEnd"/>
      <w:r w:rsidRPr="00E010C9">
        <w:rPr>
          <w:sz w:val="28"/>
          <w:szCs w:val="28"/>
        </w:rPr>
        <w:t xml:space="preserve"> and he knew it!  Yet God chose him and called him a “mighty warrior”. He struggled to trust God asking for a sign – twice over. God went ahead of him to prepare a victory. At the time Gideon had no idea that his enemy – the </w:t>
      </w:r>
      <w:proofErr w:type="spellStart"/>
      <w:r w:rsidRPr="00E010C9">
        <w:rPr>
          <w:sz w:val="28"/>
          <w:szCs w:val="28"/>
        </w:rPr>
        <w:t>Midianites</w:t>
      </w:r>
      <w:proofErr w:type="spellEnd"/>
      <w:r w:rsidRPr="00E010C9">
        <w:rPr>
          <w:sz w:val="28"/>
          <w:szCs w:val="28"/>
        </w:rPr>
        <w:t xml:space="preserve"> – had been frightened by dreams and expected to lose any battle against </w:t>
      </w:r>
      <w:r>
        <w:rPr>
          <w:sz w:val="28"/>
          <w:szCs w:val="28"/>
        </w:rPr>
        <w:t>him</w:t>
      </w:r>
      <w:r w:rsidRPr="00E010C9">
        <w:rPr>
          <w:sz w:val="28"/>
          <w:szCs w:val="28"/>
        </w:rPr>
        <w:t>.  When God asks us to do things can we trust that He has already prepared the way and</w:t>
      </w:r>
      <w:r w:rsidR="00AD2BEA">
        <w:rPr>
          <w:sz w:val="28"/>
          <w:szCs w:val="28"/>
        </w:rPr>
        <w:t xml:space="preserve"> that</w:t>
      </w:r>
      <w:r w:rsidRPr="00E010C9">
        <w:rPr>
          <w:sz w:val="28"/>
          <w:szCs w:val="28"/>
        </w:rPr>
        <w:t xml:space="preserve"> unknown to us His pl</w:t>
      </w:r>
      <w:r w:rsidR="00AD2BEA">
        <w:rPr>
          <w:sz w:val="28"/>
          <w:szCs w:val="28"/>
        </w:rPr>
        <w:t>ans are already being fulfilled?</w:t>
      </w:r>
      <w:r w:rsidRPr="00E010C9">
        <w:rPr>
          <w:sz w:val="28"/>
          <w:szCs w:val="28"/>
        </w:rPr>
        <w:t xml:space="preserve"> We have simply to be ready to do what He asks of us. </w:t>
      </w:r>
      <w:r w:rsidR="00AD2BEA">
        <w:rPr>
          <w:sz w:val="28"/>
          <w:szCs w:val="28"/>
        </w:rPr>
        <w:t>What is God doing at the moment?</w:t>
      </w:r>
      <w:r w:rsidRPr="00E010C9">
        <w:rPr>
          <w:sz w:val="28"/>
          <w:szCs w:val="28"/>
        </w:rPr>
        <w:t xml:space="preserve"> I firmly believe He will tell us all we need to know, and we just have to trust Him with the rest.</w:t>
      </w:r>
    </w:p>
    <w:p w:rsidR="00C93054" w:rsidRPr="002654FA" w:rsidRDefault="00FA379D" w:rsidP="00FA379D">
      <w:pPr>
        <w:spacing w:before="360" w:after="0"/>
        <w:rPr>
          <w:rFonts w:ascii="Gadugi" w:hAnsi="Gadugi" w:cs="Arial"/>
          <w:b/>
          <w:bCs/>
          <w:sz w:val="32"/>
          <w:szCs w:val="32"/>
        </w:rPr>
      </w:pPr>
      <w:r w:rsidRPr="002654FA">
        <w:rPr>
          <w:rFonts w:ascii="Gadugi" w:hAnsi="Gadugi" w:cs="Arial"/>
          <w:b/>
          <w:bCs/>
          <w:sz w:val="32"/>
          <w:szCs w:val="32"/>
        </w:rPr>
        <w:t>Further Bible verses for reflection</w:t>
      </w:r>
    </w:p>
    <w:tbl>
      <w:tblPr>
        <w:tblStyle w:val="TableGrid"/>
        <w:tblW w:w="13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48"/>
      </w:tblGrid>
      <w:tr w:rsidR="00DF1183" w:rsidRPr="00AC72F7" w:rsidTr="005E48FC">
        <w:tc>
          <w:tcPr>
            <w:tcW w:w="13148" w:type="dxa"/>
          </w:tcPr>
          <w:p w:rsidR="00296037" w:rsidRDefault="00296037" w:rsidP="005E48FC">
            <w:pPr>
              <w:ind w:right="2442"/>
              <w:jc w:val="both"/>
            </w:pPr>
          </w:p>
          <w:p w:rsidR="00342389" w:rsidRDefault="00342389" w:rsidP="005E48FC">
            <w:pPr>
              <w:ind w:right="2442"/>
              <w:jc w:val="both"/>
              <w:rPr>
                <w:rFonts w:ascii="Arimo" w:hAnsi="Arimo" w:cs="Arimo"/>
                <w:sz w:val="28"/>
                <w:szCs w:val="28"/>
              </w:rPr>
            </w:pPr>
            <w:r w:rsidRPr="00342389">
              <w:rPr>
                <w:rFonts w:ascii="Arimo" w:hAnsi="Arimo" w:cs="Arimo"/>
                <w:sz w:val="28"/>
                <w:szCs w:val="28"/>
              </w:rPr>
              <w:t>Trust in the Lord with all your heart and lean not on your own understanding; in all your ways submit to him, and he will make your paths straight. Do not be wise in your own eyes; fear the Lord and shun evil. This will bring health to your body and nourishment to your bones. Proverbs 3.5-8</w:t>
            </w:r>
          </w:p>
          <w:p w:rsidR="005E48FC" w:rsidRDefault="005E48FC" w:rsidP="005E48FC">
            <w:pPr>
              <w:ind w:right="2442"/>
              <w:jc w:val="both"/>
              <w:rPr>
                <w:rFonts w:ascii="Arimo" w:hAnsi="Arimo" w:cs="Arimo"/>
                <w:sz w:val="28"/>
                <w:szCs w:val="28"/>
              </w:rPr>
            </w:pPr>
          </w:p>
          <w:p w:rsidR="005E48FC" w:rsidRDefault="005E48FC" w:rsidP="005E48FC">
            <w:pPr>
              <w:ind w:right="2442"/>
              <w:jc w:val="both"/>
              <w:rPr>
                <w:rFonts w:ascii="Arimo" w:hAnsi="Arimo" w:cs="Arimo"/>
                <w:sz w:val="28"/>
                <w:szCs w:val="28"/>
              </w:rPr>
            </w:pPr>
          </w:p>
          <w:p w:rsidR="005E48FC" w:rsidRPr="005E48FC" w:rsidRDefault="005E48FC" w:rsidP="005E48FC">
            <w:pPr>
              <w:ind w:right="2442"/>
              <w:jc w:val="both"/>
              <w:rPr>
                <w:rFonts w:ascii="Bahnschrift SemiLight" w:hAnsi="Bahnschrift SemiLight" w:cs="Arimo"/>
                <w:sz w:val="28"/>
                <w:szCs w:val="28"/>
              </w:rPr>
            </w:pPr>
            <w:r w:rsidRPr="005E48FC">
              <w:rPr>
                <w:rFonts w:ascii="Bahnschrift SemiLight" w:hAnsi="Bahnschrift SemiLight" w:cs="Arimo"/>
                <w:sz w:val="28"/>
                <w:szCs w:val="28"/>
              </w:rPr>
              <w:t xml:space="preserve">We know that anyone born of God does not continue to sin; the One </w:t>
            </w:r>
            <w:proofErr w:type="gramStart"/>
            <w:r w:rsidRPr="005E48FC">
              <w:rPr>
                <w:rFonts w:ascii="Bahnschrift SemiLight" w:hAnsi="Bahnschrift SemiLight" w:cs="Arimo"/>
                <w:sz w:val="28"/>
                <w:szCs w:val="28"/>
              </w:rPr>
              <w:t>who</w:t>
            </w:r>
            <w:proofErr w:type="gramEnd"/>
            <w:r w:rsidRPr="005E48FC">
              <w:rPr>
                <w:rFonts w:ascii="Bahnschrift SemiLight" w:hAnsi="Bahnschrift SemiLight" w:cs="Arimo"/>
                <w:sz w:val="28"/>
                <w:szCs w:val="28"/>
              </w:rPr>
              <w:t xml:space="preserve"> was born of God keeps them safe, and the evil one cannot harm them. We know that we are children of God, and that the whole world is under the control of the evil one. We know also that the Son of God has come and has given us understanding, so that we may know him who is true. And we are in him who is true by being in his Son Jesus Christ. He is the true God and eternal life. </w:t>
            </w:r>
            <w:r>
              <w:rPr>
                <w:rFonts w:ascii="Bahnschrift SemiLight" w:hAnsi="Bahnschrift SemiLight" w:cs="Arimo"/>
                <w:sz w:val="28"/>
                <w:szCs w:val="28"/>
              </w:rPr>
              <w:t xml:space="preserve">  </w:t>
            </w:r>
            <w:r w:rsidRPr="005E48FC">
              <w:rPr>
                <w:rFonts w:ascii="Bahnschrift SemiLight" w:hAnsi="Bahnschrift SemiLight" w:cs="Arimo"/>
                <w:sz w:val="28"/>
                <w:szCs w:val="28"/>
              </w:rPr>
              <w:t>1 John 5.18-20</w:t>
            </w:r>
          </w:p>
          <w:p w:rsidR="00342389" w:rsidRPr="00AD2BEA" w:rsidRDefault="00342389" w:rsidP="00342389">
            <w:pPr>
              <w:rPr>
                <w:rFonts w:ascii="Monotype Corsiva" w:hAnsi="Monotype Corsiva" w:cs="Arimo"/>
                <w:sz w:val="28"/>
                <w:szCs w:val="28"/>
              </w:rPr>
            </w:pPr>
          </w:p>
          <w:p w:rsidR="00AD2BEA" w:rsidRPr="00AD2BEA" w:rsidRDefault="00AD2BEA" w:rsidP="00AD2BEA">
            <w:pPr>
              <w:ind w:right="2442"/>
              <w:rPr>
                <w:rFonts w:ascii="Monotype Corsiva" w:hAnsi="Monotype Corsiva" w:cs="Arimo"/>
                <w:sz w:val="28"/>
                <w:szCs w:val="28"/>
              </w:rPr>
            </w:pPr>
            <w:r w:rsidRPr="00AD2BEA">
              <w:rPr>
                <w:rFonts w:ascii="Monotype Corsiva" w:hAnsi="Monotype Corsiva" w:cs="Arimo"/>
                <w:sz w:val="28"/>
                <w:szCs w:val="28"/>
              </w:rPr>
              <w:t>When I am afraid, I put my trust in you. In God, whose word I praise in God I trust and am not afraid. What can mere mortals do to me?  Psalm 56.3-4</w:t>
            </w:r>
          </w:p>
          <w:p w:rsidR="00AD2BEA" w:rsidRDefault="00AD2BEA" w:rsidP="00AD2BEA">
            <w:pPr>
              <w:ind w:right="2442"/>
              <w:rPr>
                <w:rFonts w:ascii="Arimo" w:hAnsi="Arimo" w:cs="Arimo"/>
                <w:sz w:val="28"/>
                <w:szCs w:val="28"/>
              </w:rPr>
            </w:pPr>
          </w:p>
          <w:p w:rsidR="00AD2BEA" w:rsidRDefault="00AD2BEA" w:rsidP="00AD2BEA">
            <w:pPr>
              <w:ind w:right="2442"/>
              <w:rPr>
                <w:rFonts w:ascii="Arimo" w:hAnsi="Arimo" w:cs="Arimo"/>
                <w:sz w:val="28"/>
                <w:szCs w:val="28"/>
              </w:rPr>
            </w:pPr>
            <w:r w:rsidRPr="00AD2BEA">
              <w:rPr>
                <w:rFonts w:ascii="Arimo" w:hAnsi="Arimo" w:cs="Arimo"/>
                <w:sz w:val="28"/>
                <w:szCs w:val="28"/>
              </w:rPr>
              <w:t xml:space="preserve">May the God of hope fill you with all joy and peace as you trust in him, so that you may overflow with hope by the power of the Holy </w:t>
            </w:r>
            <w:proofErr w:type="gramStart"/>
            <w:r w:rsidRPr="00AD2BEA">
              <w:rPr>
                <w:rFonts w:ascii="Arimo" w:hAnsi="Arimo" w:cs="Arimo"/>
                <w:sz w:val="28"/>
                <w:szCs w:val="28"/>
              </w:rPr>
              <w:t>Spirit.</w:t>
            </w:r>
            <w:proofErr w:type="gramEnd"/>
            <w:r>
              <w:rPr>
                <w:rFonts w:ascii="Arimo" w:hAnsi="Arimo" w:cs="Arimo"/>
                <w:sz w:val="28"/>
                <w:szCs w:val="28"/>
              </w:rPr>
              <w:t xml:space="preserve">  Romans 15.13</w:t>
            </w:r>
          </w:p>
          <w:p w:rsidR="00AD2BEA" w:rsidRPr="00AD2BEA" w:rsidRDefault="00AD2BEA" w:rsidP="00AD2BEA">
            <w:pPr>
              <w:ind w:right="2442"/>
              <w:rPr>
                <w:rFonts w:ascii="Imprint MT Shadow" w:hAnsi="Imprint MT Shadow" w:cs="Arimo"/>
                <w:sz w:val="28"/>
                <w:szCs w:val="28"/>
              </w:rPr>
            </w:pPr>
          </w:p>
          <w:p w:rsidR="00AD2BEA" w:rsidRPr="00AD2BEA" w:rsidRDefault="00AD2BEA" w:rsidP="00AD2BEA">
            <w:pPr>
              <w:ind w:right="2442"/>
              <w:rPr>
                <w:rFonts w:ascii="Imprint MT Shadow" w:hAnsi="Imprint MT Shadow" w:cs="Arimo"/>
                <w:sz w:val="28"/>
                <w:szCs w:val="28"/>
              </w:rPr>
            </w:pPr>
            <w:r w:rsidRPr="00AD2BEA">
              <w:rPr>
                <w:rFonts w:ascii="Imprint MT Shadow" w:hAnsi="Imprint MT Shadow" w:cs="Arimo"/>
                <w:sz w:val="28"/>
                <w:szCs w:val="28"/>
              </w:rPr>
              <w:t>You will keep in perfect peace those whose minds are steadfast, because they trust in you.  Isaiah  26.3</w:t>
            </w:r>
          </w:p>
          <w:p w:rsidR="00342389" w:rsidRPr="00342389" w:rsidRDefault="00342389" w:rsidP="00342389">
            <w:pPr>
              <w:rPr>
                <w:rFonts w:ascii="Arimo" w:hAnsi="Arimo" w:cs="Arimo"/>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0"/>
              <w:gridCol w:w="284"/>
              <w:gridCol w:w="5089"/>
            </w:tblGrid>
            <w:tr w:rsidR="006966E9" w:rsidRPr="00AC72F7" w:rsidTr="002654FA">
              <w:trPr>
                <w:trHeight w:val="13263"/>
              </w:trPr>
              <w:tc>
                <w:tcPr>
                  <w:tcW w:w="5150" w:type="dxa"/>
                </w:tcPr>
                <w:p w:rsidR="00331B1A" w:rsidRPr="00A8296A" w:rsidRDefault="008B597B" w:rsidP="00C02042">
                  <w:pPr>
                    <w:rPr>
                      <w:rFonts w:ascii="Lucida Calligraphy" w:hAnsi="Lucida Calligraphy" w:cs="Tahoma"/>
                      <w:b/>
                      <w:bCs/>
                      <w:sz w:val="36"/>
                      <w:szCs w:val="36"/>
                    </w:rPr>
                  </w:pPr>
                  <w:r w:rsidRPr="00A8296A">
                    <w:rPr>
                      <w:sz w:val="36"/>
                      <w:szCs w:val="36"/>
                    </w:rPr>
                    <w:lastRenderedPageBreak/>
                    <w:br w:type="page"/>
                  </w:r>
                  <w:r w:rsidR="00600DD1" w:rsidRPr="00A8296A">
                    <w:rPr>
                      <w:rFonts w:ascii="Lucida Calligraphy" w:hAnsi="Lucida Calligraphy" w:cs="Tahoma"/>
                      <w:b/>
                      <w:bCs/>
                      <w:sz w:val="36"/>
                      <w:szCs w:val="36"/>
                    </w:rPr>
                    <w:t>Mission Praise</w:t>
                  </w:r>
                  <w:r w:rsidR="00CA7A38">
                    <w:rPr>
                      <w:rFonts w:ascii="Lucida Calligraphy" w:hAnsi="Lucida Calligraphy" w:cs="Tahoma"/>
                      <w:b/>
                      <w:bCs/>
                      <w:sz w:val="36"/>
                      <w:szCs w:val="36"/>
                    </w:rPr>
                    <w:t xml:space="preserve"> 760</w:t>
                  </w:r>
                </w:p>
                <w:p w:rsidR="00743BBC" w:rsidRPr="00A8296A" w:rsidRDefault="00743BBC" w:rsidP="002116DE">
                  <w:pPr>
                    <w:rPr>
                      <w:rFonts w:ascii="Constantia" w:hAnsi="Constantia" w:cs="Tahoma"/>
                      <w:sz w:val="16"/>
                      <w:szCs w:val="16"/>
                    </w:rPr>
                  </w:pP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1</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When we walk with the Lord</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 xml:space="preserve">  In the light of His Word,</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What a glory He sheds on our way;</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 xml:space="preserve">  While we do His good will,</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 xml:space="preserve">  He abides with us still,</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And with all who will trust and obey.</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 xml:space="preserve"> </w:t>
                  </w:r>
                  <w:r w:rsidRPr="00342389">
                    <w:rPr>
                      <w:rFonts w:ascii="Arial" w:hAnsi="Arial" w:cs="Arial"/>
                      <w:color w:val="000000"/>
                      <w:sz w:val="24"/>
                      <w:szCs w:val="24"/>
                    </w:rPr>
                    <w:tab/>
                    <w:t>Trust and obey,</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For there’s no other way</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To be happy in Jesus,</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 xml:space="preserve">  But to trust and obey.</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2</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Not a shadow can rise,</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 xml:space="preserve">  Not a cloud in the skies,</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But His smile quickly drives it away;</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 xml:space="preserve">  Not a doubt or a fear,</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 xml:space="preserve">  Not a sigh or a tear,</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Can abide while we trust and obey.</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3</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Not a burden we bear,</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 xml:space="preserve">  Not a sorrow we share,</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But our toil He doth richly repay;</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 xml:space="preserve">  Not a grief or a loss,</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 xml:space="preserve">  Not a frown or a cross,</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But is blest if we trust and obey.</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4</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But we never can prove</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 xml:space="preserve">  The delights of His love,</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Until all on the altar we lay;</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 xml:space="preserve">  For the </w:t>
                  </w:r>
                  <w:proofErr w:type="spellStart"/>
                  <w:r w:rsidRPr="00342389">
                    <w:rPr>
                      <w:rFonts w:ascii="Arial" w:hAnsi="Arial" w:cs="Arial"/>
                      <w:color w:val="000000"/>
                      <w:sz w:val="24"/>
                      <w:szCs w:val="24"/>
                    </w:rPr>
                    <w:t>favor</w:t>
                  </w:r>
                  <w:proofErr w:type="spellEnd"/>
                  <w:r w:rsidRPr="00342389">
                    <w:rPr>
                      <w:rFonts w:ascii="Arial" w:hAnsi="Arial" w:cs="Arial"/>
                      <w:color w:val="000000"/>
                      <w:sz w:val="24"/>
                      <w:szCs w:val="24"/>
                    </w:rPr>
                    <w:t xml:space="preserve"> He shows,</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 xml:space="preserve">  And the joy He bestows,</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Are for them who will trust and obey.</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5</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Then in fellowship sweet</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 xml:space="preserve">  We will sit at His feet,</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Or we’ll walk by His side in the way;</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 xml:space="preserve">  What He says we will do;</w:t>
                  </w:r>
                </w:p>
                <w:p w:rsidR="00342389" w:rsidRPr="00342389" w:rsidRDefault="00342389" w:rsidP="00342389">
                  <w:pPr>
                    <w:tabs>
                      <w:tab w:val="left" w:pos="1240"/>
                    </w:tabs>
                    <w:rPr>
                      <w:rFonts w:ascii="Arial" w:hAnsi="Arial" w:cs="Arial"/>
                      <w:color w:val="000000"/>
                      <w:sz w:val="24"/>
                      <w:szCs w:val="24"/>
                    </w:rPr>
                  </w:pPr>
                  <w:r w:rsidRPr="00342389">
                    <w:rPr>
                      <w:rFonts w:ascii="Arial" w:hAnsi="Arial" w:cs="Arial"/>
                      <w:color w:val="000000"/>
                      <w:sz w:val="24"/>
                      <w:szCs w:val="24"/>
                    </w:rPr>
                    <w:t xml:space="preserve">  Where He sends, we will go,</w:t>
                  </w:r>
                </w:p>
                <w:p w:rsidR="009D576F" w:rsidRPr="00A8296A" w:rsidRDefault="00342389" w:rsidP="00342389">
                  <w:pPr>
                    <w:tabs>
                      <w:tab w:val="left" w:pos="1240"/>
                    </w:tabs>
                    <w:rPr>
                      <w:rFonts w:ascii="Constantia" w:hAnsi="Constantia" w:cs="Tahoma"/>
                      <w:sz w:val="20"/>
                      <w:szCs w:val="20"/>
                    </w:rPr>
                  </w:pPr>
                  <w:r w:rsidRPr="00342389">
                    <w:rPr>
                      <w:rFonts w:ascii="Arial" w:hAnsi="Arial" w:cs="Arial"/>
                      <w:color w:val="000000"/>
                      <w:sz w:val="24"/>
                      <w:szCs w:val="24"/>
                    </w:rPr>
                    <w:t>Never fear, only trust and obey.</w:t>
                  </w:r>
                </w:p>
                <w:p w:rsidR="00927FD4" w:rsidRPr="00A8296A" w:rsidRDefault="00927FD4" w:rsidP="005468C2">
                  <w:pPr>
                    <w:tabs>
                      <w:tab w:val="left" w:pos="1240"/>
                    </w:tabs>
                    <w:rPr>
                      <w:rFonts w:ascii="Constantia" w:hAnsi="Constantia" w:cs="Tahoma"/>
                      <w:sz w:val="20"/>
                      <w:szCs w:val="20"/>
                    </w:rPr>
                  </w:pPr>
                </w:p>
                <w:p w:rsidR="00296037" w:rsidRPr="002654FA" w:rsidRDefault="00296037" w:rsidP="008D26DE">
                  <w:pPr>
                    <w:tabs>
                      <w:tab w:val="left" w:pos="1240"/>
                    </w:tabs>
                    <w:rPr>
                      <w:rFonts w:ascii="Constantia" w:hAnsi="Constantia" w:cs="Tahoma"/>
                      <w:color w:val="C45911" w:themeColor="accent2" w:themeShade="BF"/>
                      <w:sz w:val="32"/>
                      <w:szCs w:val="32"/>
                    </w:rPr>
                  </w:pPr>
                </w:p>
              </w:tc>
              <w:tc>
                <w:tcPr>
                  <w:tcW w:w="284" w:type="dxa"/>
                </w:tcPr>
                <w:p w:rsidR="00197DAA" w:rsidRPr="00A8296A" w:rsidRDefault="00197DAA" w:rsidP="00197DAA">
                  <w:pPr>
                    <w:rPr>
                      <w:rFonts w:ascii="Lucida Calligraphy" w:hAnsi="Lucida Calligraphy" w:cs="Tahoma"/>
                      <w:b/>
                      <w:bCs/>
                      <w:sz w:val="36"/>
                      <w:szCs w:val="36"/>
                    </w:rPr>
                  </w:pPr>
                </w:p>
              </w:tc>
              <w:tc>
                <w:tcPr>
                  <w:tcW w:w="5089" w:type="dxa"/>
                </w:tcPr>
                <w:p w:rsidR="00BC7200" w:rsidRDefault="005E48FC" w:rsidP="00BC7200">
                  <w:pPr>
                    <w:rPr>
                      <w:rFonts w:ascii="Lucida Calligraphy" w:hAnsi="Lucida Calligraphy" w:cs="Tahoma"/>
                      <w:b/>
                      <w:bCs/>
                      <w:sz w:val="36"/>
                      <w:szCs w:val="36"/>
                    </w:rPr>
                  </w:pPr>
                  <w:r w:rsidRPr="00A8296A">
                    <w:rPr>
                      <w:rFonts w:ascii="Lucida Calligraphy" w:hAnsi="Lucida Calligraphy" w:cs="Tahoma"/>
                      <w:b/>
                      <w:bCs/>
                      <w:sz w:val="36"/>
                      <w:szCs w:val="36"/>
                    </w:rPr>
                    <w:t>Mission Praise</w:t>
                  </w:r>
                  <w:r w:rsidR="00CA7A38">
                    <w:rPr>
                      <w:rFonts w:ascii="Lucida Calligraphy" w:hAnsi="Lucida Calligraphy" w:cs="Tahoma"/>
                      <w:b/>
                      <w:bCs/>
                      <w:sz w:val="36"/>
                      <w:szCs w:val="36"/>
                    </w:rPr>
                    <w:t xml:space="preserve"> 1116</w:t>
                  </w:r>
                </w:p>
                <w:p w:rsidR="005E48FC" w:rsidRPr="005E48FC" w:rsidRDefault="005E48FC" w:rsidP="00BC7200">
                  <w:pPr>
                    <w:rPr>
                      <w:rFonts w:ascii="Centaur" w:hAnsi="Centaur" w:cs="Tahoma"/>
                      <w:b/>
                      <w:bCs/>
                      <w:sz w:val="28"/>
                      <w:szCs w:val="28"/>
                    </w:rPr>
                  </w:pPr>
                </w:p>
                <w:p w:rsidR="005E48FC" w:rsidRPr="005E48FC" w:rsidRDefault="005E48FC" w:rsidP="005E48FC">
                  <w:pPr>
                    <w:rPr>
                      <w:rFonts w:ascii="Centaur" w:hAnsi="Centaur" w:cs="Tahoma"/>
                      <w:sz w:val="28"/>
                      <w:szCs w:val="28"/>
                    </w:rPr>
                  </w:pPr>
                  <w:r w:rsidRPr="005E48FC">
                    <w:rPr>
                      <w:rFonts w:ascii="Centaur" w:hAnsi="Centaur" w:cs="Tahoma"/>
                      <w:sz w:val="28"/>
                      <w:szCs w:val="28"/>
                    </w:rPr>
                    <w:t>There is a higher throne</w:t>
                  </w:r>
                </w:p>
                <w:p w:rsidR="005E48FC" w:rsidRPr="005E48FC" w:rsidRDefault="005E48FC" w:rsidP="005E48FC">
                  <w:pPr>
                    <w:rPr>
                      <w:rFonts w:ascii="Centaur" w:hAnsi="Centaur" w:cs="Tahoma"/>
                      <w:sz w:val="28"/>
                      <w:szCs w:val="28"/>
                    </w:rPr>
                  </w:pPr>
                  <w:r w:rsidRPr="005E48FC">
                    <w:rPr>
                      <w:rFonts w:ascii="Centaur" w:hAnsi="Centaur" w:cs="Tahoma"/>
                      <w:sz w:val="28"/>
                      <w:szCs w:val="28"/>
                    </w:rPr>
                    <w:t>Than all this world has known,</w:t>
                  </w:r>
                </w:p>
                <w:p w:rsidR="005E48FC" w:rsidRPr="005E48FC" w:rsidRDefault="005E48FC" w:rsidP="005E48FC">
                  <w:pPr>
                    <w:rPr>
                      <w:rFonts w:ascii="Centaur" w:hAnsi="Centaur" w:cs="Tahoma"/>
                      <w:sz w:val="28"/>
                      <w:szCs w:val="28"/>
                    </w:rPr>
                  </w:pPr>
                  <w:r w:rsidRPr="005E48FC">
                    <w:rPr>
                      <w:rFonts w:ascii="Centaur" w:hAnsi="Centaur" w:cs="Tahoma"/>
                      <w:sz w:val="28"/>
                      <w:szCs w:val="28"/>
                    </w:rPr>
                    <w:t xml:space="preserve">Where faithful ones from </w:t>
                  </w:r>
                  <w:proofErr w:type="spellStart"/>
                  <w:r w:rsidRPr="005E48FC">
                    <w:rPr>
                      <w:rFonts w:ascii="Centaur" w:hAnsi="Centaur" w:cs="Tahoma"/>
                      <w:sz w:val="28"/>
                      <w:szCs w:val="28"/>
                    </w:rPr>
                    <w:t>ev'ry</w:t>
                  </w:r>
                  <w:proofErr w:type="spellEnd"/>
                  <w:r w:rsidRPr="005E48FC">
                    <w:rPr>
                      <w:rFonts w:ascii="Centaur" w:hAnsi="Centaur" w:cs="Tahoma"/>
                      <w:sz w:val="28"/>
                      <w:szCs w:val="28"/>
                    </w:rPr>
                    <w:t xml:space="preserve"> tongue</w:t>
                  </w:r>
                </w:p>
                <w:p w:rsidR="005E48FC" w:rsidRPr="005E48FC" w:rsidRDefault="005E48FC" w:rsidP="005E48FC">
                  <w:pPr>
                    <w:rPr>
                      <w:rFonts w:ascii="Centaur" w:hAnsi="Centaur" w:cs="Tahoma"/>
                      <w:sz w:val="28"/>
                      <w:szCs w:val="28"/>
                    </w:rPr>
                  </w:pPr>
                  <w:r w:rsidRPr="005E48FC">
                    <w:rPr>
                      <w:rFonts w:ascii="Centaur" w:hAnsi="Centaur" w:cs="Tahoma"/>
                      <w:sz w:val="28"/>
                      <w:szCs w:val="28"/>
                    </w:rPr>
                    <w:t xml:space="preserve">Will one day </w:t>
                  </w:r>
                  <w:proofErr w:type="gramStart"/>
                  <w:r w:rsidRPr="005E48FC">
                    <w:rPr>
                      <w:rFonts w:ascii="Centaur" w:hAnsi="Centaur" w:cs="Tahoma"/>
                      <w:sz w:val="28"/>
                      <w:szCs w:val="28"/>
                    </w:rPr>
                    <w:t>come.</w:t>
                  </w:r>
                  <w:proofErr w:type="gramEnd"/>
                </w:p>
                <w:p w:rsidR="005E48FC" w:rsidRPr="005E48FC" w:rsidRDefault="005E48FC" w:rsidP="005E48FC">
                  <w:pPr>
                    <w:rPr>
                      <w:rFonts w:ascii="Centaur" w:hAnsi="Centaur" w:cs="Tahoma"/>
                      <w:sz w:val="28"/>
                      <w:szCs w:val="28"/>
                    </w:rPr>
                  </w:pPr>
                  <w:r w:rsidRPr="005E48FC">
                    <w:rPr>
                      <w:rFonts w:ascii="Centaur" w:hAnsi="Centaur" w:cs="Tahoma"/>
                      <w:sz w:val="28"/>
                      <w:szCs w:val="28"/>
                    </w:rPr>
                    <w:t>Before the Son we'll stand,</w:t>
                  </w:r>
                </w:p>
                <w:p w:rsidR="005E48FC" w:rsidRPr="005E48FC" w:rsidRDefault="005E48FC" w:rsidP="005E48FC">
                  <w:pPr>
                    <w:rPr>
                      <w:rFonts w:ascii="Centaur" w:hAnsi="Centaur" w:cs="Tahoma"/>
                      <w:sz w:val="28"/>
                      <w:szCs w:val="28"/>
                    </w:rPr>
                  </w:pPr>
                  <w:r w:rsidRPr="005E48FC">
                    <w:rPr>
                      <w:rFonts w:ascii="Centaur" w:hAnsi="Centaur" w:cs="Tahoma"/>
                      <w:sz w:val="28"/>
                      <w:szCs w:val="28"/>
                    </w:rPr>
                    <w:t>Made faultless through the Lamb;</w:t>
                  </w:r>
                </w:p>
                <w:p w:rsidR="005E48FC" w:rsidRPr="005E48FC" w:rsidRDefault="005E48FC" w:rsidP="005E48FC">
                  <w:pPr>
                    <w:rPr>
                      <w:rFonts w:ascii="Centaur" w:hAnsi="Centaur" w:cs="Tahoma"/>
                      <w:sz w:val="28"/>
                      <w:szCs w:val="28"/>
                    </w:rPr>
                  </w:pPr>
                  <w:r w:rsidRPr="005E48FC">
                    <w:rPr>
                      <w:rFonts w:ascii="Centaur" w:hAnsi="Centaur" w:cs="Tahoma"/>
                      <w:sz w:val="28"/>
                      <w:szCs w:val="28"/>
                    </w:rPr>
                    <w:t>Believing hearts find promised grace—</w:t>
                  </w:r>
                </w:p>
                <w:p w:rsidR="005E48FC" w:rsidRDefault="005E48FC" w:rsidP="005E48FC">
                  <w:pPr>
                    <w:rPr>
                      <w:rFonts w:ascii="Centaur" w:hAnsi="Centaur" w:cs="Tahoma"/>
                      <w:sz w:val="28"/>
                      <w:szCs w:val="28"/>
                    </w:rPr>
                  </w:pPr>
                  <w:r w:rsidRPr="005E48FC">
                    <w:rPr>
                      <w:rFonts w:ascii="Centaur" w:hAnsi="Centaur" w:cs="Tahoma"/>
                      <w:sz w:val="28"/>
                      <w:szCs w:val="28"/>
                    </w:rPr>
                    <w:t>Salvation comes.</w:t>
                  </w:r>
                </w:p>
                <w:p w:rsidR="005E48FC" w:rsidRPr="005E48FC" w:rsidRDefault="005E48FC" w:rsidP="005E48FC">
                  <w:pPr>
                    <w:rPr>
                      <w:rFonts w:ascii="Centaur" w:hAnsi="Centaur" w:cs="Tahoma"/>
                      <w:sz w:val="28"/>
                      <w:szCs w:val="28"/>
                    </w:rPr>
                  </w:pPr>
                </w:p>
                <w:p w:rsidR="005E48FC" w:rsidRPr="005E48FC" w:rsidRDefault="005E48FC" w:rsidP="005E48FC">
                  <w:pPr>
                    <w:rPr>
                      <w:rFonts w:ascii="Centaur" w:hAnsi="Centaur" w:cs="Tahoma"/>
                      <w:sz w:val="28"/>
                      <w:szCs w:val="28"/>
                    </w:rPr>
                  </w:pPr>
                  <w:r w:rsidRPr="005E48FC">
                    <w:rPr>
                      <w:rFonts w:ascii="Centaur" w:hAnsi="Centaur" w:cs="Tahoma"/>
                      <w:sz w:val="28"/>
                      <w:szCs w:val="28"/>
                    </w:rPr>
                    <w:t>Hear heaven's voices sing;</w:t>
                  </w:r>
                </w:p>
                <w:p w:rsidR="005E48FC" w:rsidRPr="005E48FC" w:rsidRDefault="005E48FC" w:rsidP="005E48FC">
                  <w:pPr>
                    <w:rPr>
                      <w:rFonts w:ascii="Centaur" w:hAnsi="Centaur" w:cs="Tahoma"/>
                      <w:sz w:val="28"/>
                      <w:szCs w:val="28"/>
                    </w:rPr>
                  </w:pPr>
                  <w:r w:rsidRPr="005E48FC">
                    <w:rPr>
                      <w:rFonts w:ascii="Centaur" w:hAnsi="Centaur" w:cs="Tahoma"/>
                      <w:sz w:val="28"/>
                      <w:szCs w:val="28"/>
                    </w:rPr>
                    <w:t xml:space="preserve">Their </w:t>
                  </w:r>
                  <w:proofErr w:type="spellStart"/>
                  <w:r w:rsidRPr="005E48FC">
                    <w:rPr>
                      <w:rFonts w:ascii="Centaur" w:hAnsi="Centaur" w:cs="Tahoma"/>
                      <w:sz w:val="28"/>
                      <w:szCs w:val="28"/>
                    </w:rPr>
                    <w:t>thund'rous</w:t>
                  </w:r>
                  <w:proofErr w:type="spellEnd"/>
                  <w:r w:rsidRPr="005E48FC">
                    <w:rPr>
                      <w:rFonts w:ascii="Centaur" w:hAnsi="Centaur" w:cs="Tahoma"/>
                      <w:sz w:val="28"/>
                      <w:szCs w:val="28"/>
                    </w:rPr>
                    <w:t xml:space="preserve"> anthem rings</w:t>
                  </w:r>
                </w:p>
                <w:p w:rsidR="005E48FC" w:rsidRPr="005E48FC" w:rsidRDefault="005E48FC" w:rsidP="005E48FC">
                  <w:pPr>
                    <w:rPr>
                      <w:rFonts w:ascii="Centaur" w:hAnsi="Centaur" w:cs="Tahoma"/>
                      <w:sz w:val="28"/>
                      <w:szCs w:val="28"/>
                    </w:rPr>
                  </w:pPr>
                  <w:r w:rsidRPr="005E48FC">
                    <w:rPr>
                      <w:rFonts w:ascii="Centaur" w:hAnsi="Centaur" w:cs="Tahoma"/>
                      <w:sz w:val="28"/>
                      <w:szCs w:val="28"/>
                    </w:rPr>
                    <w:t xml:space="preserve">Through </w:t>
                  </w:r>
                  <w:proofErr w:type="spellStart"/>
                  <w:r w:rsidRPr="005E48FC">
                    <w:rPr>
                      <w:rFonts w:ascii="Centaur" w:hAnsi="Centaur" w:cs="Tahoma"/>
                      <w:sz w:val="28"/>
                      <w:szCs w:val="28"/>
                    </w:rPr>
                    <w:t>em'rald</w:t>
                  </w:r>
                  <w:proofErr w:type="spellEnd"/>
                  <w:r w:rsidRPr="005E48FC">
                    <w:rPr>
                      <w:rFonts w:ascii="Centaur" w:hAnsi="Centaur" w:cs="Tahoma"/>
                      <w:sz w:val="28"/>
                      <w:szCs w:val="28"/>
                    </w:rPr>
                    <w:t xml:space="preserve"> courts and sapphire skies.</w:t>
                  </w:r>
                </w:p>
                <w:p w:rsidR="005E48FC" w:rsidRPr="005E48FC" w:rsidRDefault="005E48FC" w:rsidP="005E48FC">
                  <w:pPr>
                    <w:rPr>
                      <w:rFonts w:ascii="Centaur" w:hAnsi="Centaur" w:cs="Tahoma"/>
                      <w:sz w:val="28"/>
                      <w:szCs w:val="28"/>
                    </w:rPr>
                  </w:pPr>
                  <w:r w:rsidRPr="005E48FC">
                    <w:rPr>
                      <w:rFonts w:ascii="Centaur" w:hAnsi="Centaur" w:cs="Tahoma"/>
                      <w:sz w:val="28"/>
                      <w:szCs w:val="28"/>
                    </w:rPr>
                    <w:t>Their praises rise.</w:t>
                  </w:r>
                </w:p>
                <w:p w:rsidR="005E48FC" w:rsidRPr="005E48FC" w:rsidRDefault="005E48FC" w:rsidP="005E48FC">
                  <w:pPr>
                    <w:rPr>
                      <w:rFonts w:ascii="Centaur" w:hAnsi="Centaur" w:cs="Tahoma"/>
                      <w:sz w:val="28"/>
                      <w:szCs w:val="28"/>
                    </w:rPr>
                  </w:pPr>
                  <w:r w:rsidRPr="005E48FC">
                    <w:rPr>
                      <w:rFonts w:ascii="Centaur" w:hAnsi="Centaur" w:cs="Tahoma"/>
                      <w:sz w:val="28"/>
                      <w:szCs w:val="28"/>
                    </w:rPr>
                    <w:t xml:space="preserve">All glory, wisdom, </w:t>
                  </w:r>
                  <w:proofErr w:type="spellStart"/>
                  <w:r w:rsidRPr="005E48FC">
                    <w:rPr>
                      <w:rFonts w:ascii="Centaur" w:hAnsi="Centaur" w:cs="Tahoma"/>
                      <w:sz w:val="28"/>
                      <w:szCs w:val="28"/>
                    </w:rPr>
                    <w:t>pow'r</w:t>
                  </w:r>
                  <w:proofErr w:type="spellEnd"/>
                  <w:r w:rsidRPr="005E48FC">
                    <w:rPr>
                      <w:rFonts w:ascii="Centaur" w:hAnsi="Centaur" w:cs="Tahoma"/>
                      <w:sz w:val="28"/>
                      <w:szCs w:val="28"/>
                    </w:rPr>
                    <w:t>,</w:t>
                  </w:r>
                </w:p>
                <w:p w:rsidR="005E48FC" w:rsidRPr="005E48FC" w:rsidRDefault="005E48FC" w:rsidP="005E48FC">
                  <w:pPr>
                    <w:rPr>
                      <w:rFonts w:ascii="Centaur" w:hAnsi="Centaur" w:cs="Tahoma"/>
                      <w:sz w:val="28"/>
                      <w:szCs w:val="28"/>
                    </w:rPr>
                  </w:pPr>
                  <w:r w:rsidRPr="005E48FC">
                    <w:rPr>
                      <w:rFonts w:ascii="Centaur" w:hAnsi="Centaur" w:cs="Tahoma"/>
                      <w:sz w:val="28"/>
                      <w:szCs w:val="28"/>
                    </w:rPr>
                    <w:t>Strength, thanks, and hono</w:t>
                  </w:r>
                  <w:r>
                    <w:rPr>
                      <w:rFonts w:ascii="Centaur" w:hAnsi="Centaur" w:cs="Tahoma"/>
                      <w:sz w:val="28"/>
                      <w:szCs w:val="28"/>
                    </w:rPr>
                    <w:t>u</w:t>
                  </w:r>
                  <w:r w:rsidRPr="005E48FC">
                    <w:rPr>
                      <w:rFonts w:ascii="Centaur" w:hAnsi="Centaur" w:cs="Tahoma"/>
                      <w:sz w:val="28"/>
                      <w:szCs w:val="28"/>
                    </w:rPr>
                    <w:t>r are</w:t>
                  </w:r>
                </w:p>
                <w:p w:rsidR="005E48FC" w:rsidRPr="005E48FC" w:rsidRDefault="005E48FC" w:rsidP="005E48FC">
                  <w:pPr>
                    <w:rPr>
                      <w:rFonts w:ascii="Centaur" w:hAnsi="Centaur" w:cs="Tahoma"/>
                      <w:sz w:val="28"/>
                      <w:szCs w:val="28"/>
                    </w:rPr>
                  </w:pPr>
                  <w:r w:rsidRPr="005E48FC">
                    <w:rPr>
                      <w:rFonts w:ascii="Centaur" w:hAnsi="Centaur" w:cs="Tahoma"/>
                      <w:sz w:val="28"/>
                      <w:szCs w:val="28"/>
                    </w:rPr>
                    <w:t>To God our King, who reigns on high</w:t>
                  </w:r>
                </w:p>
                <w:p w:rsidR="005E48FC" w:rsidRDefault="005E48FC" w:rsidP="005E48FC">
                  <w:pPr>
                    <w:rPr>
                      <w:rFonts w:ascii="Centaur" w:hAnsi="Centaur" w:cs="Tahoma"/>
                      <w:sz w:val="28"/>
                      <w:szCs w:val="28"/>
                    </w:rPr>
                  </w:pPr>
                  <w:r w:rsidRPr="005E48FC">
                    <w:rPr>
                      <w:rFonts w:ascii="Centaur" w:hAnsi="Centaur" w:cs="Tahoma"/>
                      <w:sz w:val="28"/>
                      <w:szCs w:val="28"/>
                    </w:rPr>
                    <w:t>Forevermore.</w:t>
                  </w:r>
                </w:p>
                <w:p w:rsidR="005E48FC" w:rsidRPr="005E48FC" w:rsidRDefault="005E48FC" w:rsidP="005E48FC">
                  <w:pPr>
                    <w:rPr>
                      <w:rFonts w:ascii="Centaur" w:hAnsi="Centaur" w:cs="Tahoma"/>
                      <w:sz w:val="28"/>
                      <w:szCs w:val="28"/>
                    </w:rPr>
                  </w:pPr>
                </w:p>
                <w:p w:rsidR="005E48FC" w:rsidRPr="005E48FC" w:rsidRDefault="005E48FC" w:rsidP="005E48FC">
                  <w:pPr>
                    <w:rPr>
                      <w:rFonts w:ascii="Centaur" w:hAnsi="Centaur" w:cs="Tahoma"/>
                      <w:sz w:val="28"/>
                      <w:szCs w:val="28"/>
                    </w:rPr>
                  </w:pPr>
                  <w:r w:rsidRPr="005E48FC">
                    <w:rPr>
                      <w:rFonts w:ascii="Centaur" w:hAnsi="Centaur" w:cs="Tahoma"/>
                      <w:sz w:val="28"/>
                      <w:szCs w:val="28"/>
                    </w:rPr>
                    <w:t>And there we'll find our home,</w:t>
                  </w:r>
                </w:p>
                <w:p w:rsidR="005E48FC" w:rsidRPr="005E48FC" w:rsidRDefault="005E48FC" w:rsidP="005E48FC">
                  <w:pPr>
                    <w:rPr>
                      <w:rFonts w:ascii="Centaur" w:hAnsi="Centaur" w:cs="Tahoma"/>
                      <w:sz w:val="28"/>
                      <w:szCs w:val="28"/>
                    </w:rPr>
                  </w:pPr>
                  <w:r w:rsidRPr="005E48FC">
                    <w:rPr>
                      <w:rFonts w:ascii="Centaur" w:hAnsi="Centaur" w:cs="Tahoma"/>
                      <w:sz w:val="28"/>
                      <w:szCs w:val="28"/>
                    </w:rPr>
                    <w:t>Our life before the throne;</w:t>
                  </w:r>
                </w:p>
                <w:p w:rsidR="005E48FC" w:rsidRPr="005E48FC" w:rsidRDefault="005E48FC" w:rsidP="005E48FC">
                  <w:pPr>
                    <w:rPr>
                      <w:rFonts w:ascii="Centaur" w:hAnsi="Centaur" w:cs="Tahoma"/>
                      <w:sz w:val="28"/>
                      <w:szCs w:val="28"/>
                    </w:rPr>
                  </w:pPr>
                  <w:r w:rsidRPr="005E48FC">
                    <w:rPr>
                      <w:rFonts w:ascii="Centaur" w:hAnsi="Centaur" w:cs="Tahoma"/>
                      <w:sz w:val="28"/>
                      <w:szCs w:val="28"/>
                    </w:rPr>
                    <w:t>We'll hono</w:t>
                  </w:r>
                  <w:r>
                    <w:rPr>
                      <w:rFonts w:ascii="Centaur" w:hAnsi="Centaur" w:cs="Tahoma"/>
                      <w:sz w:val="28"/>
                      <w:szCs w:val="28"/>
                    </w:rPr>
                    <w:t>u</w:t>
                  </w:r>
                  <w:r w:rsidRPr="005E48FC">
                    <w:rPr>
                      <w:rFonts w:ascii="Centaur" w:hAnsi="Centaur" w:cs="Tahoma"/>
                      <w:sz w:val="28"/>
                      <w:szCs w:val="28"/>
                    </w:rPr>
                    <w:t>r Him in perfect song</w:t>
                  </w:r>
                </w:p>
                <w:p w:rsidR="005E48FC" w:rsidRPr="005E48FC" w:rsidRDefault="005E48FC" w:rsidP="005E48FC">
                  <w:pPr>
                    <w:rPr>
                      <w:rFonts w:ascii="Centaur" w:hAnsi="Centaur" w:cs="Tahoma"/>
                      <w:sz w:val="28"/>
                      <w:szCs w:val="28"/>
                    </w:rPr>
                  </w:pPr>
                  <w:r w:rsidRPr="005E48FC">
                    <w:rPr>
                      <w:rFonts w:ascii="Centaur" w:hAnsi="Centaur" w:cs="Tahoma"/>
                      <w:sz w:val="28"/>
                      <w:szCs w:val="28"/>
                    </w:rPr>
                    <w:t>Where we belong.</w:t>
                  </w:r>
                </w:p>
                <w:p w:rsidR="005E48FC" w:rsidRPr="005E48FC" w:rsidRDefault="005E48FC" w:rsidP="005E48FC">
                  <w:pPr>
                    <w:rPr>
                      <w:rFonts w:ascii="Centaur" w:hAnsi="Centaur" w:cs="Tahoma"/>
                      <w:sz w:val="28"/>
                      <w:szCs w:val="28"/>
                    </w:rPr>
                  </w:pPr>
                  <w:r w:rsidRPr="005E48FC">
                    <w:rPr>
                      <w:rFonts w:ascii="Centaur" w:hAnsi="Centaur" w:cs="Tahoma"/>
                      <w:sz w:val="28"/>
                      <w:szCs w:val="28"/>
                    </w:rPr>
                    <w:t>He'll wipe each tear-stained eye</w:t>
                  </w:r>
                </w:p>
                <w:p w:rsidR="005E48FC" w:rsidRPr="005E48FC" w:rsidRDefault="005E48FC" w:rsidP="005E48FC">
                  <w:pPr>
                    <w:rPr>
                      <w:rFonts w:ascii="Centaur" w:hAnsi="Centaur" w:cs="Tahoma"/>
                      <w:sz w:val="28"/>
                      <w:szCs w:val="28"/>
                    </w:rPr>
                  </w:pPr>
                  <w:r w:rsidRPr="005E48FC">
                    <w:rPr>
                      <w:rFonts w:ascii="Centaur" w:hAnsi="Centaur" w:cs="Tahoma"/>
                      <w:sz w:val="28"/>
                      <w:szCs w:val="28"/>
                    </w:rPr>
                    <w:t>As thirst and hunger die.</w:t>
                  </w:r>
                </w:p>
                <w:p w:rsidR="005E48FC" w:rsidRPr="005E48FC" w:rsidRDefault="005E48FC" w:rsidP="005E48FC">
                  <w:pPr>
                    <w:rPr>
                      <w:rFonts w:ascii="Centaur" w:hAnsi="Centaur" w:cs="Tahoma"/>
                      <w:sz w:val="28"/>
                      <w:szCs w:val="28"/>
                    </w:rPr>
                  </w:pPr>
                  <w:r w:rsidRPr="005E48FC">
                    <w:rPr>
                      <w:rFonts w:ascii="Centaur" w:hAnsi="Centaur" w:cs="Tahoma"/>
                      <w:sz w:val="28"/>
                      <w:szCs w:val="28"/>
                    </w:rPr>
                    <w:t>The Lamb becomes our Shepherd King;</w:t>
                  </w:r>
                </w:p>
                <w:p w:rsidR="005E48FC" w:rsidRDefault="005E48FC" w:rsidP="005E48FC">
                  <w:pPr>
                    <w:rPr>
                      <w:rFonts w:ascii="Centaur" w:hAnsi="Centaur" w:cs="Tahoma"/>
                      <w:sz w:val="28"/>
                      <w:szCs w:val="28"/>
                    </w:rPr>
                  </w:pPr>
                  <w:r w:rsidRPr="005E48FC">
                    <w:rPr>
                      <w:rFonts w:ascii="Centaur" w:hAnsi="Centaur" w:cs="Tahoma"/>
                      <w:sz w:val="28"/>
                      <w:szCs w:val="28"/>
                    </w:rPr>
                    <w:t>We'll reign with Him.</w:t>
                  </w:r>
                </w:p>
                <w:p w:rsidR="005E48FC" w:rsidRPr="005E48FC" w:rsidRDefault="005E48FC" w:rsidP="005E48FC">
                  <w:pPr>
                    <w:rPr>
                      <w:rFonts w:ascii="Centaur" w:hAnsi="Centaur" w:cs="Tahoma"/>
                      <w:sz w:val="28"/>
                      <w:szCs w:val="28"/>
                    </w:rPr>
                  </w:pPr>
                </w:p>
                <w:p w:rsidR="005E48FC" w:rsidRPr="005E48FC" w:rsidRDefault="005E48FC" w:rsidP="005E48FC">
                  <w:pPr>
                    <w:rPr>
                      <w:rFonts w:ascii="Centaur" w:hAnsi="Centaur" w:cs="Tahoma"/>
                      <w:sz w:val="28"/>
                      <w:szCs w:val="28"/>
                    </w:rPr>
                  </w:pPr>
                  <w:r w:rsidRPr="005E48FC">
                    <w:rPr>
                      <w:rFonts w:ascii="Centaur" w:hAnsi="Centaur" w:cs="Tahoma"/>
                      <w:sz w:val="28"/>
                      <w:szCs w:val="28"/>
                    </w:rPr>
                    <w:t>Hear heaven's voices sing;</w:t>
                  </w:r>
                </w:p>
                <w:p w:rsidR="005E48FC" w:rsidRPr="005E48FC" w:rsidRDefault="005E48FC" w:rsidP="005E48FC">
                  <w:pPr>
                    <w:rPr>
                      <w:rFonts w:ascii="Centaur" w:hAnsi="Centaur" w:cs="Tahoma"/>
                      <w:sz w:val="28"/>
                      <w:szCs w:val="28"/>
                    </w:rPr>
                  </w:pPr>
                  <w:r w:rsidRPr="005E48FC">
                    <w:rPr>
                      <w:rFonts w:ascii="Centaur" w:hAnsi="Centaur" w:cs="Tahoma"/>
                      <w:sz w:val="28"/>
                      <w:szCs w:val="28"/>
                    </w:rPr>
                    <w:t xml:space="preserve">Their </w:t>
                  </w:r>
                  <w:proofErr w:type="spellStart"/>
                  <w:r w:rsidRPr="005E48FC">
                    <w:rPr>
                      <w:rFonts w:ascii="Centaur" w:hAnsi="Centaur" w:cs="Tahoma"/>
                      <w:sz w:val="28"/>
                      <w:szCs w:val="28"/>
                    </w:rPr>
                    <w:t>thund'rous</w:t>
                  </w:r>
                  <w:proofErr w:type="spellEnd"/>
                  <w:r w:rsidRPr="005E48FC">
                    <w:rPr>
                      <w:rFonts w:ascii="Centaur" w:hAnsi="Centaur" w:cs="Tahoma"/>
                      <w:sz w:val="28"/>
                      <w:szCs w:val="28"/>
                    </w:rPr>
                    <w:t xml:space="preserve"> anthem rings</w:t>
                  </w:r>
                </w:p>
                <w:p w:rsidR="005E48FC" w:rsidRPr="005E48FC" w:rsidRDefault="005E48FC" w:rsidP="005E48FC">
                  <w:pPr>
                    <w:rPr>
                      <w:rFonts w:ascii="Centaur" w:hAnsi="Centaur" w:cs="Tahoma"/>
                      <w:sz w:val="28"/>
                      <w:szCs w:val="28"/>
                    </w:rPr>
                  </w:pPr>
                  <w:r w:rsidRPr="005E48FC">
                    <w:rPr>
                      <w:rFonts w:ascii="Centaur" w:hAnsi="Centaur" w:cs="Tahoma"/>
                      <w:sz w:val="28"/>
                      <w:szCs w:val="28"/>
                    </w:rPr>
                    <w:t xml:space="preserve">Through </w:t>
                  </w:r>
                  <w:proofErr w:type="spellStart"/>
                  <w:r w:rsidRPr="005E48FC">
                    <w:rPr>
                      <w:rFonts w:ascii="Centaur" w:hAnsi="Centaur" w:cs="Tahoma"/>
                      <w:sz w:val="28"/>
                      <w:szCs w:val="28"/>
                    </w:rPr>
                    <w:t>em'rald</w:t>
                  </w:r>
                  <w:proofErr w:type="spellEnd"/>
                  <w:r w:rsidRPr="005E48FC">
                    <w:rPr>
                      <w:rFonts w:ascii="Centaur" w:hAnsi="Centaur" w:cs="Tahoma"/>
                      <w:sz w:val="28"/>
                      <w:szCs w:val="28"/>
                    </w:rPr>
                    <w:t xml:space="preserve"> courts and sapphire skies.</w:t>
                  </w:r>
                </w:p>
                <w:p w:rsidR="005E48FC" w:rsidRPr="005E48FC" w:rsidRDefault="005E48FC" w:rsidP="005E48FC">
                  <w:pPr>
                    <w:rPr>
                      <w:rFonts w:ascii="Centaur" w:hAnsi="Centaur" w:cs="Tahoma"/>
                      <w:sz w:val="28"/>
                      <w:szCs w:val="28"/>
                    </w:rPr>
                  </w:pPr>
                  <w:r w:rsidRPr="005E48FC">
                    <w:rPr>
                      <w:rFonts w:ascii="Centaur" w:hAnsi="Centaur" w:cs="Tahoma"/>
                      <w:sz w:val="28"/>
                      <w:szCs w:val="28"/>
                    </w:rPr>
                    <w:t>Their praises rise.</w:t>
                  </w:r>
                </w:p>
                <w:p w:rsidR="005E48FC" w:rsidRPr="005E48FC" w:rsidRDefault="005E48FC" w:rsidP="005E48FC">
                  <w:pPr>
                    <w:rPr>
                      <w:rFonts w:ascii="Centaur" w:hAnsi="Centaur" w:cs="Tahoma"/>
                      <w:sz w:val="28"/>
                      <w:szCs w:val="28"/>
                    </w:rPr>
                  </w:pPr>
                  <w:r w:rsidRPr="005E48FC">
                    <w:rPr>
                      <w:rFonts w:ascii="Centaur" w:hAnsi="Centaur" w:cs="Tahoma"/>
                      <w:sz w:val="28"/>
                      <w:szCs w:val="28"/>
                    </w:rPr>
                    <w:t xml:space="preserve">All glory, wisdom, </w:t>
                  </w:r>
                  <w:proofErr w:type="spellStart"/>
                  <w:r w:rsidRPr="005E48FC">
                    <w:rPr>
                      <w:rFonts w:ascii="Centaur" w:hAnsi="Centaur" w:cs="Tahoma"/>
                      <w:sz w:val="28"/>
                      <w:szCs w:val="28"/>
                    </w:rPr>
                    <w:t>pow'r</w:t>
                  </w:r>
                  <w:proofErr w:type="spellEnd"/>
                  <w:r w:rsidRPr="005E48FC">
                    <w:rPr>
                      <w:rFonts w:ascii="Centaur" w:hAnsi="Centaur" w:cs="Tahoma"/>
                      <w:sz w:val="28"/>
                      <w:szCs w:val="28"/>
                    </w:rPr>
                    <w:t>,</w:t>
                  </w:r>
                </w:p>
                <w:p w:rsidR="005E48FC" w:rsidRPr="005E48FC" w:rsidRDefault="005E48FC" w:rsidP="005E48FC">
                  <w:pPr>
                    <w:rPr>
                      <w:rFonts w:ascii="Centaur" w:hAnsi="Centaur" w:cs="Tahoma"/>
                      <w:sz w:val="28"/>
                      <w:szCs w:val="28"/>
                    </w:rPr>
                  </w:pPr>
                  <w:r w:rsidRPr="005E48FC">
                    <w:rPr>
                      <w:rFonts w:ascii="Centaur" w:hAnsi="Centaur" w:cs="Tahoma"/>
                      <w:sz w:val="28"/>
                      <w:szCs w:val="28"/>
                    </w:rPr>
                    <w:t xml:space="preserve">Strength, thanks, and </w:t>
                  </w:r>
                  <w:proofErr w:type="spellStart"/>
                  <w:r w:rsidRPr="005E48FC">
                    <w:rPr>
                      <w:rFonts w:ascii="Centaur" w:hAnsi="Centaur" w:cs="Tahoma"/>
                      <w:sz w:val="28"/>
                      <w:szCs w:val="28"/>
                    </w:rPr>
                    <w:t>honor</w:t>
                  </w:r>
                  <w:proofErr w:type="spellEnd"/>
                  <w:r w:rsidRPr="005E48FC">
                    <w:rPr>
                      <w:rFonts w:ascii="Centaur" w:hAnsi="Centaur" w:cs="Tahoma"/>
                      <w:sz w:val="28"/>
                      <w:szCs w:val="28"/>
                    </w:rPr>
                    <w:t xml:space="preserve"> are</w:t>
                  </w:r>
                </w:p>
                <w:p w:rsidR="005E48FC" w:rsidRPr="005E48FC" w:rsidRDefault="005E48FC" w:rsidP="005E48FC">
                  <w:pPr>
                    <w:rPr>
                      <w:rFonts w:ascii="Centaur" w:hAnsi="Centaur" w:cs="Tahoma"/>
                      <w:sz w:val="28"/>
                      <w:szCs w:val="28"/>
                    </w:rPr>
                  </w:pPr>
                  <w:r w:rsidRPr="005E48FC">
                    <w:rPr>
                      <w:rFonts w:ascii="Centaur" w:hAnsi="Centaur" w:cs="Tahoma"/>
                      <w:sz w:val="28"/>
                      <w:szCs w:val="28"/>
                    </w:rPr>
                    <w:t>To God our King, who reigns on high</w:t>
                  </w:r>
                </w:p>
                <w:p w:rsidR="005E48FC" w:rsidRPr="00A8296A" w:rsidRDefault="005E48FC" w:rsidP="005E48FC">
                  <w:pPr>
                    <w:rPr>
                      <w:rFonts w:ascii="Copperplate Gothic Bold" w:hAnsi="Copperplate Gothic Bold" w:cs="Tahoma"/>
                      <w:sz w:val="36"/>
                      <w:szCs w:val="36"/>
                    </w:rPr>
                  </w:pPr>
                  <w:r w:rsidRPr="005E48FC">
                    <w:rPr>
                      <w:rFonts w:ascii="Centaur" w:hAnsi="Centaur" w:cs="Tahoma"/>
                      <w:sz w:val="28"/>
                      <w:szCs w:val="28"/>
                    </w:rPr>
                    <w:t>Forevermore.</w:t>
                  </w:r>
                </w:p>
              </w:tc>
            </w:tr>
          </w:tbl>
          <w:p w:rsidR="00B04514" w:rsidRPr="00AC72F7" w:rsidRDefault="00B04514" w:rsidP="00197DAA">
            <w:pPr>
              <w:rPr>
                <w:rFonts w:ascii="Lucida Calligraphy" w:hAnsi="Lucida Calligraphy" w:cs="Tahoma"/>
                <w:sz w:val="24"/>
                <w:szCs w:val="24"/>
              </w:rPr>
            </w:pPr>
          </w:p>
        </w:tc>
      </w:tr>
    </w:tbl>
    <w:p w:rsidR="002654FA" w:rsidRPr="00586A42" w:rsidRDefault="002654FA" w:rsidP="00586A42">
      <w:pPr>
        <w:spacing w:before="120" w:after="0" w:line="240" w:lineRule="auto"/>
        <w:rPr>
          <w:bCs/>
          <w:sz w:val="28"/>
          <w:szCs w:val="28"/>
        </w:rPr>
      </w:pPr>
      <w:r w:rsidRPr="00586A42">
        <w:rPr>
          <w:bCs/>
          <w:sz w:val="28"/>
          <w:szCs w:val="28"/>
        </w:rPr>
        <w:lastRenderedPageBreak/>
        <w:t xml:space="preserve">Our </w:t>
      </w:r>
      <w:r w:rsidR="00CA7A38">
        <w:rPr>
          <w:bCs/>
          <w:sz w:val="28"/>
          <w:szCs w:val="28"/>
        </w:rPr>
        <w:t>harvest giving for</w:t>
      </w:r>
      <w:r w:rsidRPr="00586A42">
        <w:rPr>
          <w:bCs/>
          <w:sz w:val="28"/>
          <w:szCs w:val="28"/>
        </w:rPr>
        <w:t xml:space="preserve"> Caring for Life</w:t>
      </w:r>
      <w:r w:rsidR="001B31B3">
        <w:rPr>
          <w:bCs/>
          <w:sz w:val="28"/>
          <w:szCs w:val="28"/>
        </w:rPr>
        <w:t xml:space="preserve"> raised £280  </w:t>
      </w:r>
      <w:r w:rsidRPr="00586A42">
        <w:rPr>
          <w:bCs/>
          <w:sz w:val="28"/>
          <w:szCs w:val="28"/>
        </w:rPr>
        <w:t xml:space="preserve"> </w:t>
      </w:r>
      <w:r w:rsidR="001B31B3">
        <w:rPr>
          <w:rFonts w:ascii="Centaur" w:hAnsi="Centaur" w:cs="Tahoma"/>
          <w:noProof/>
          <w:sz w:val="28"/>
          <w:szCs w:val="28"/>
          <w:lang w:eastAsia="en-GB"/>
        </w:rPr>
        <w:drawing>
          <wp:inline distT="0" distB="0" distL="0" distR="0">
            <wp:extent cx="457200" cy="457200"/>
            <wp:effectExtent l="19050" t="0" r="0" b="0"/>
            <wp:docPr id="2" name="Picture 1" descr="C:\Users\david\AppData\Local\Microsoft\Windows\INetCache\IE\PU1LDTJR\1200px-Breathe-face-smi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INetCache\IE\PU1LDTJR\1200px-Breathe-face-smile.svg[1].png"/>
                    <pic:cNvPicPr>
                      <a:picLocks noChangeAspect="1" noChangeArrowheads="1"/>
                    </pic:cNvPicPr>
                  </pic:nvPicPr>
                  <pic:blipFill>
                    <a:blip r:embed="rId7" cstate="print"/>
                    <a:srcRect/>
                    <a:stretch>
                      <a:fillRect/>
                    </a:stretch>
                  </pic:blipFill>
                  <pic:spPr bwMode="auto">
                    <a:xfrm>
                      <a:off x="0" y="0"/>
                      <a:ext cx="458261" cy="458261"/>
                    </a:xfrm>
                    <a:prstGeom prst="rect">
                      <a:avLst/>
                    </a:prstGeom>
                    <a:noFill/>
                    <a:ln w="9525">
                      <a:noFill/>
                      <a:miter lim="800000"/>
                      <a:headEnd/>
                      <a:tailEnd/>
                    </a:ln>
                  </pic:spPr>
                </pic:pic>
              </a:graphicData>
            </a:graphic>
          </wp:inline>
        </w:drawing>
      </w:r>
    </w:p>
    <w:p w:rsidR="002654FA" w:rsidRDefault="002654FA" w:rsidP="005468C2">
      <w:pPr>
        <w:spacing w:before="120" w:after="0" w:line="240" w:lineRule="auto"/>
        <w:jc w:val="center"/>
        <w:rPr>
          <w:b/>
          <w:bCs/>
          <w:sz w:val="36"/>
          <w:szCs w:val="36"/>
        </w:rPr>
      </w:pPr>
    </w:p>
    <w:p w:rsidR="00A21C29" w:rsidRPr="00C65797" w:rsidRDefault="00A21C29" w:rsidP="005468C2">
      <w:pPr>
        <w:spacing w:before="120" w:after="0" w:line="240" w:lineRule="auto"/>
        <w:jc w:val="center"/>
        <w:rPr>
          <w:b/>
          <w:bCs/>
          <w:sz w:val="36"/>
          <w:szCs w:val="36"/>
        </w:rPr>
      </w:pPr>
      <w:r w:rsidRPr="00C65797">
        <w:rPr>
          <w:b/>
          <w:bCs/>
          <w:sz w:val="36"/>
          <w:szCs w:val="36"/>
        </w:rPr>
        <w:t>Our vision: to help people find their way back to God</w:t>
      </w:r>
      <w:bookmarkEnd w:id="0"/>
    </w:p>
    <w:sectPr w:rsidR="00A21C29" w:rsidRPr="00C65797" w:rsidSect="001D4B22">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Arimo">
    <w:panose1 w:val="020B0604020202020204"/>
    <w:charset w:val="00"/>
    <w:family w:val="swiss"/>
    <w:pitch w:val="variable"/>
    <w:sig w:usb0="E0000AFF" w:usb1="500078FF" w:usb2="00000021" w:usb3="00000000" w:csb0="000001BF" w:csb1="00000000"/>
  </w:font>
  <w:font w:name="Bahnschrift SemiLight">
    <w:panose1 w:val="020B0502040204020203"/>
    <w:charset w:val="00"/>
    <w:family w:val="swiss"/>
    <w:pitch w:val="variable"/>
    <w:sig w:usb0="A00002C7"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Lucida Calligraphy">
    <w:altName w:val="Ink Free"/>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entaur">
    <w:panose1 w:val="0203050405020502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A4444"/>
    <w:multiLevelType w:val="hybridMultilevel"/>
    <w:tmpl w:val="50F8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FB102B"/>
    <w:rsid w:val="0000124D"/>
    <w:rsid w:val="00007B97"/>
    <w:rsid w:val="00007BF6"/>
    <w:rsid w:val="00011312"/>
    <w:rsid w:val="00014AB4"/>
    <w:rsid w:val="00022CD4"/>
    <w:rsid w:val="00023F95"/>
    <w:rsid w:val="00024643"/>
    <w:rsid w:val="00024979"/>
    <w:rsid w:val="00027AD5"/>
    <w:rsid w:val="00027AF5"/>
    <w:rsid w:val="000310E3"/>
    <w:rsid w:val="0003169E"/>
    <w:rsid w:val="000322D6"/>
    <w:rsid w:val="00034AF3"/>
    <w:rsid w:val="0003521E"/>
    <w:rsid w:val="0006139F"/>
    <w:rsid w:val="0006187D"/>
    <w:rsid w:val="00061F34"/>
    <w:rsid w:val="00064369"/>
    <w:rsid w:val="00064C62"/>
    <w:rsid w:val="00066FBE"/>
    <w:rsid w:val="0007266C"/>
    <w:rsid w:val="000778ED"/>
    <w:rsid w:val="0008111D"/>
    <w:rsid w:val="00081D74"/>
    <w:rsid w:val="0008596A"/>
    <w:rsid w:val="000A1F18"/>
    <w:rsid w:val="000A2549"/>
    <w:rsid w:val="000A4815"/>
    <w:rsid w:val="000A5D7B"/>
    <w:rsid w:val="000A722C"/>
    <w:rsid w:val="000B212D"/>
    <w:rsid w:val="000B58B8"/>
    <w:rsid w:val="000B5C19"/>
    <w:rsid w:val="000B632E"/>
    <w:rsid w:val="000D1F1F"/>
    <w:rsid w:val="000D2B7B"/>
    <w:rsid w:val="000E032F"/>
    <w:rsid w:val="000F1B1A"/>
    <w:rsid w:val="000F3A4D"/>
    <w:rsid w:val="001018D5"/>
    <w:rsid w:val="00120358"/>
    <w:rsid w:val="00120737"/>
    <w:rsid w:val="0012276E"/>
    <w:rsid w:val="0012280E"/>
    <w:rsid w:val="0012633D"/>
    <w:rsid w:val="001279DB"/>
    <w:rsid w:val="001305E1"/>
    <w:rsid w:val="0013193A"/>
    <w:rsid w:val="00141670"/>
    <w:rsid w:val="001425A7"/>
    <w:rsid w:val="00157E2E"/>
    <w:rsid w:val="00167C50"/>
    <w:rsid w:val="00170C19"/>
    <w:rsid w:val="001716F8"/>
    <w:rsid w:val="001737C9"/>
    <w:rsid w:val="00174301"/>
    <w:rsid w:val="001779DD"/>
    <w:rsid w:val="00177E9E"/>
    <w:rsid w:val="0018011C"/>
    <w:rsid w:val="001805E2"/>
    <w:rsid w:val="0018513F"/>
    <w:rsid w:val="00186D78"/>
    <w:rsid w:val="00193009"/>
    <w:rsid w:val="00193935"/>
    <w:rsid w:val="00196C4C"/>
    <w:rsid w:val="00197143"/>
    <w:rsid w:val="00197DAA"/>
    <w:rsid w:val="001A0942"/>
    <w:rsid w:val="001A0AEC"/>
    <w:rsid w:val="001A3B37"/>
    <w:rsid w:val="001A619B"/>
    <w:rsid w:val="001A624B"/>
    <w:rsid w:val="001A6E72"/>
    <w:rsid w:val="001A7CB7"/>
    <w:rsid w:val="001B16B7"/>
    <w:rsid w:val="001B2BCB"/>
    <w:rsid w:val="001B31B3"/>
    <w:rsid w:val="001B3CBA"/>
    <w:rsid w:val="001B4E11"/>
    <w:rsid w:val="001C15FA"/>
    <w:rsid w:val="001C2239"/>
    <w:rsid w:val="001C2617"/>
    <w:rsid w:val="001C301D"/>
    <w:rsid w:val="001C4D8C"/>
    <w:rsid w:val="001D06BB"/>
    <w:rsid w:val="001D0D97"/>
    <w:rsid w:val="001D1EDF"/>
    <w:rsid w:val="001D33CB"/>
    <w:rsid w:val="001D4B22"/>
    <w:rsid w:val="001E0C28"/>
    <w:rsid w:val="001E4D32"/>
    <w:rsid w:val="001E4D39"/>
    <w:rsid w:val="001E6697"/>
    <w:rsid w:val="001F05D3"/>
    <w:rsid w:val="001F2E25"/>
    <w:rsid w:val="001F6A2A"/>
    <w:rsid w:val="0020043E"/>
    <w:rsid w:val="002020F4"/>
    <w:rsid w:val="00202FF9"/>
    <w:rsid w:val="0020484C"/>
    <w:rsid w:val="00206B50"/>
    <w:rsid w:val="00207167"/>
    <w:rsid w:val="002116DE"/>
    <w:rsid w:val="00214BFA"/>
    <w:rsid w:val="00215460"/>
    <w:rsid w:val="00220D6E"/>
    <w:rsid w:val="00226CA2"/>
    <w:rsid w:val="00231DEC"/>
    <w:rsid w:val="002326FC"/>
    <w:rsid w:val="00232D83"/>
    <w:rsid w:val="002367E9"/>
    <w:rsid w:val="00240961"/>
    <w:rsid w:val="00241D1F"/>
    <w:rsid w:val="00244161"/>
    <w:rsid w:val="00245E67"/>
    <w:rsid w:val="00247E34"/>
    <w:rsid w:val="0025001C"/>
    <w:rsid w:val="00251573"/>
    <w:rsid w:val="002525AF"/>
    <w:rsid w:val="00253657"/>
    <w:rsid w:val="00256524"/>
    <w:rsid w:val="0026081E"/>
    <w:rsid w:val="00263033"/>
    <w:rsid w:val="002654FA"/>
    <w:rsid w:val="002665DB"/>
    <w:rsid w:val="002676F4"/>
    <w:rsid w:val="00272A1F"/>
    <w:rsid w:val="00274B9B"/>
    <w:rsid w:val="00276FAC"/>
    <w:rsid w:val="00277185"/>
    <w:rsid w:val="0028039F"/>
    <w:rsid w:val="00281BB1"/>
    <w:rsid w:val="00281EEB"/>
    <w:rsid w:val="002840C5"/>
    <w:rsid w:val="00284E4B"/>
    <w:rsid w:val="002867DB"/>
    <w:rsid w:val="00286BC6"/>
    <w:rsid w:val="0028724F"/>
    <w:rsid w:val="0029121A"/>
    <w:rsid w:val="00295EBF"/>
    <w:rsid w:val="00296037"/>
    <w:rsid w:val="00296819"/>
    <w:rsid w:val="00296C02"/>
    <w:rsid w:val="002A01F5"/>
    <w:rsid w:val="002A1083"/>
    <w:rsid w:val="002A13A6"/>
    <w:rsid w:val="002A1BC9"/>
    <w:rsid w:val="002A44E3"/>
    <w:rsid w:val="002A4B46"/>
    <w:rsid w:val="002A6A8E"/>
    <w:rsid w:val="002B0F4B"/>
    <w:rsid w:val="002B20AB"/>
    <w:rsid w:val="002B4A09"/>
    <w:rsid w:val="002C0A79"/>
    <w:rsid w:val="002C1ABF"/>
    <w:rsid w:val="002C2880"/>
    <w:rsid w:val="002C574A"/>
    <w:rsid w:val="002C5E57"/>
    <w:rsid w:val="002C6529"/>
    <w:rsid w:val="002C7845"/>
    <w:rsid w:val="002D1402"/>
    <w:rsid w:val="002D1EC8"/>
    <w:rsid w:val="002D24C4"/>
    <w:rsid w:val="002D7091"/>
    <w:rsid w:val="002E0E01"/>
    <w:rsid w:val="002E0EFB"/>
    <w:rsid w:val="002E3B84"/>
    <w:rsid w:val="002E5D82"/>
    <w:rsid w:val="002E5F74"/>
    <w:rsid w:val="002F09E3"/>
    <w:rsid w:val="00300FC0"/>
    <w:rsid w:val="003043C2"/>
    <w:rsid w:val="00305A34"/>
    <w:rsid w:val="00305A41"/>
    <w:rsid w:val="00306185"/>
    <w:rsid w:val="00321A58"/>
    <w:rsid w:val="00322758"/>
    <w:rsid w:val="00331AFE"/>
    <w:rsid w:val="00331B1A"/>
    <w:rsid w:val="00331C85"/>
    <w:rsid w:val="00334404"/>
    <w:rsid w:val="0033758E"/>
    <w:rsid w:val="003378A4"/>
    <w:rsid w:val="0034087B"/>
    <w:rsid w:val="00342389"/>
    <w:rsid w:val="003428DF"/>
    <w:rsid w:val="0034441A"/>
    <w:rsid w:val="003471B6"/>
    <w:rsid w:val="00361568"/>
    <w:rsid w:val="0036297C"/>
    <w:rsid w:val="0036538B"/>
    <w:rsid w:val="00365660"/>
    <w:rsid w:val="00365AFF"/>
    <w:rsid w:val="003727B6"/>
    <w:rsid w:val="00374B94"/>
    <w:rsid w:val="00376CBF"/>
    <w:rsid w:val="00390395"/>
    <w:rsid w:val="003A27C5"/>
    <w:rsid w:val="003A3975"/>
    <w:rsid w:val="003A5C26"/>
    <w:rsid w:val="003A5C59"/>
    <w:rsid w:val="003A722A"/>
    <w:rsid w:val="003B2077"/>
    <w:rsid w:val="003B4461"/>
    <w:rsid w:val="003B7098"/>
    <w:rsid w:val="003C36E0"/>
    <w:rsid w:val="003C4429"/>
    <w:rsid w:val="003C6022"/>
    <w:rsid w:val="003D38FB"/>
    <w:rsid w:val="003D757D"/>
    <w:rsid w:val="003D79CD"/>
    <w:rsid w:val="003E1C46"/>
    <w:rsid w:val="003E45B4"/>
    <w:rsid w:val="003E4DCD"/>
    <w:rsid w:val="003E5B14"/>
    <w:rsid w:val="003F0397"/>
    <w:rsid w:val="003F05AB"/>
    <w:rsid w:val="003F1C0F"/>
    <w:rsid w:val="003F439F"/>
    <w:rsid w:val="003F4404"/>
    <w:rsid w:val="003F599E"/>
    <w:rsid w:val="003F7A85"/>
    <w:rsid w:val="00402AD7"/>
    <w:rsid w:val="00404A7E"/>
    <w:rsid w:val="00405F6E"/>
    <w:rsid w:val="0041140F"/>
    <w:rsid w:val="004162D6"/>
    <w:rsid w:val="00421A52"/>
    <w:rsid w:val="00426818"/>
    <w:rsid w:val="00433719"/>
    <w:rsid w:val="00434F6A"/>
    <w:rsid w:val="0043703B"/>
    <w:rsid w:val="0043718C"/>
    <w:rsid w:val="0043777A"/>
    <w:rsid w:val="004378DA"/>
    <w:rsid w:val="00440471"/>
    <w:rsid w:val="00450729"/>
    <w:rsid w:val="00454058"/>
    <w:rsid w:val="004545A3"/>
    <w:rsid w:val="00454A5B"/>
    <w:rsid w:val="004575DD"/>
    <w:rsid w:val="00457E57"/>
    <w:rsid w:val="00474FAF"/>
    <w:rsid w:val="00475A73"/>
    <w:rsid w:val="0047714A"/>
    <w:rsid w:val="00480837"/>
    <w:rsid w:val="004833D3"/>
    <w:rsid w:val="004842AC"/>
    <w:rsid w:val="00484818"/>
    <w:rsid w:val="004914EF"/>
    <w:rsid w:val="00497E03"/>
    <w:rsid w:val="004A4C76"/>
    <w:rsid w:val="004A5C1F"/>
    <w:rsid w:val="004B038D"/>
    <w:rsid w:val="004B2F68"/>
    <w:rsid w:val="004B36B3"/>
    <w:rsid w:val="004C5B60"/>
    <w:rsid w:val="004C66C9"/>
    <w:rsid w:val="004D1D48"/>
    <w:rsid w:val="004D1D4A"/>
    <w:rsid w:val="004D4FFF"/>
    <w:rsid w:val="004E2194"/>
    <w:rsid w:val="004E4172"/>
    <w:rsid w:val="004F10E4"/>
    <w:rsid w:val="004F303E"/>
    <w:rsid w:val="004F3A8D"/>
    <w:rsid w:val="004F5013"/>
    <w:rsid w:val="004F5921"/>
    <w:rsid w:val="004F6219"/>
    <w:rsid w:val="00503D07"/>
    <w:rsid w:val="00505378"/>
    <w:rsid w:val="005124DE"/>
    <w:rsid w:val="00516F15"/>
    <w:rsid w:val="0052335E"/>
    <w:rsid w:val="00525263"/>
    <w:rsid w:val="00532E5F"/>
    <w:rsid w:val="00536733"/>
    <w:rsid w:val="00540F52"/>
    <w:rsid w:val="005416A9"/>
    <w:rsid w:val="00541C55"/>
    <w:rsid w:val="00543873"/>
    <w:rsid w:val="0054443B"/>
    <w:rsid w:val="005468C2"/>
    <w:rsid w:val="005504BA"/>
    <w:rsid w:val="00550C7C"/>
    <w:rsid w:val="00555D40"/>
    <w:rsid w:val="00563B0E"/>
    <w:rsid w:val="00567483"/>
    <w:rsid w:val="00567C21"/>
    <w:rsid w:val="005701DF"/>
    <w:rsid w:val="00572B55"/>
    <w:rsid w:val="00573868"/>
    <w:rsid w:val="005763DB"/>
    <w:rsid w:val="00583762"/>
    <w:rsid w:val="00584A11"/>
    <w:rsid w:val="00585BB1"/>
    <w:rsid w:val="00586A42"/>
    <w:rsid w:val="005872DB"/>
    <w:rsid w:val="005A03EC"/>
    <w:rsid w:val="005A301E"/>
    <w:rsid w:val="005A32DC"/>
    <w:rsid w:val="005A6380"/>
    <w:rsid w:val="005A6577"/>
    <w:rsid w:val="005B074F"/>
    <w:rsid w:val="005B4257"/>
    <w:rsid w:val="005B4D8B"/>
    <w:rsid w:val="005B5F54"/>
    <w:rsid w:val="005B6A79"/>
    <w:rsid w:val="005C5731"/>
    <w:rsid w:val="005D124D"/>
    <w:rsid w:val="005D786B"/>
    <w:rsid w:val="005E0B8F"/>
    <w:rsid w:val="005E0DD7"/>
    <w:rsid w:val="005E2667"/>
    <w:rsid w:val="005E2C4F"/>
    <w:rsid w:val="005E48FC"/>
    <w:rsid w:val="005E5082"/>
    <w:rsid w:val="005E7C1C"/>
    <w:rsid w:val="005F14A1"/>
    <w:rsid w:val="005F37BE"/>
    <w:rsid w:val="005F57C2"/>
    <w:rsid w:val="005F5A5A"/>
    <w:rsid w:val="005F666E"/>
    <w:rsid w:val="00600DD1"/>
    <w:rsid w:val="00603896"/>
    <w:rsid w:val="00603ADB"/>
    <w:rsid w:val="00605575"/>
    <w:rsid w:val="00605B18"/>
    <w:rsid w:val="00606D52"/>
    <w:rsid w:val="006076E4"/>
    <w:rsid w:val="006123B3"/>
    <w:rsid w:val="00615141"/>
    <w:rsid w:val="00616CEC"/>
    <w:rsid w:val="00617E54"/>
    <w:rsid w:val="006268CD"/>
    <w:rsid w:val="00627A1D"/>
    <w:rsid w:val="00631CCC"/>
    <w:rsid w:val="00634227"/>
    <w:rsid w:val="006358A4"/>
    <w:rsid w:val="00636183"/>
    <w:rsid w:val="00643815"/>
    <w:rsid w:val="00644D1F"/>
    <w:rsid w:val="00645C5B"/>
    <w:rsid w:val="00645F28"/>
    <w:rsid w:val="00646CDD"/>
    <w:rsid w:val="0065006C"/>
    <w:rsid w:val="00650A70"/>
    <w:rsid w:val="00650B82"/>
    <w:rsid w:val="00656011"/>
    <w:rsid w:val="00657FE8"/>
    <w:rsid w:val="006630FF"/>
    <w:rsid w:val="00667CF0"/>
    <w:rsid w:val="00672AA3"/>
    <w:rsid w:val="006741E5"/>
    <w:rsid w:val="006758BF"/>
    <w:rsid w:val="006764A5"/>
    <w:rsid w:val="00676880"/>
    <w:rsid w:val="006800B4"/>
    <w:rsid w:val="00681394"/>
    <w:rsid w:val="006820CD"/>
    <w:rsid w:val="0068223B"/>
    <w:rsid w:val="00683748"/>
    <w:rsid w:val="0069376E"/>
    <w:rsid w:val="006938CE"/>
    <w:rsid w:val="006966E9"/>
    <w:rsid w:val="00696DB3"/>
    <w:rsid w:val="006A132F"/>
    <w:rsid w:val="006A147D"/>
    <w:rsid w:val="006A1FB8"/>
    <w:rsid w:val="006A329D"/>
    <w:rsid w:val="006A3AEF"/>
    <w:rsid w:val="006A72F6"/>
    <w:rsid w:val="006A76B4"/>
    <w:rsid w:val="006B10F6"/>
    <w:rsid w:val="006B21B3"/>
    <w:rsid w:val="006B3CE8"/>
    <w:rsid w:val="006B5CCD"/>
    <w:rsid w:val="006B6DC9"/>
    <w:rsid w:val="006C310F"/>
    <w:rsid w:val="006C3DBD"/>
    <w:rsid w:val="006D1B71"/>
    <w:rsid w:val="006E07AA"/>
    <w:rsid w:val="006E2E61"/>
    <w:rsid w:val="006E3115"/>
    <w:rsid w:val="006F058E"/>
    <w:rsid w:val="006F22B7"/>
    <w:rsid w:val="006F2D69"/>
    <w:rsid w:val="006F350F"/>
    <w:rsid w:val="006F5896"/>
    <w:rsid w:val="0070116B"/>
    <w:rsid w:val="00701804"/>
    <w:rsid w:val="00702897"/>
    <w:rsid w:val="0070592E"/>
    <w:rsid w:val="007100E9"/>
    <w:rsid w:val="007120F4"/>
    <w:rsid w:val="00714794"/>
    <w:rsid w:val="00715774"/>
    <w:rsid w:val="00716B28"/>
    <w:rsid w:val="00723E23"/>
    <w:rsid w:val="007319B0"/>
    <w:rsid w:val="00732BA1"/>
    <w:rsid w:val="0073530D"/>
    <w:rsid w:val="00735ECF"/>
    <w:rsid w:val="00736A74"/>
    <w:rsid w:val="00742AF3"/>
    <w:rsid w:val="00743BBC"/>
    <w:rsid w:val="00747BAB"/>
    <w:rsid w:val="00750BCA"/>
    <w:rsid w:val="00751116"/>
    <w:rsid w:val="00754CAE"/>
    <w:rsid w:val="00755577"/>
    <w:rsid w:val="00756B37"/>
    <w:rsid w:val="007601B5"/>
    <w:rsid w:val="0076327B"/>
    <w:rsid w:val="007643C9"/>
    <w:rsid w:val="00770ABE"/>
    <w:rsid w:val="00771E0B"/>
    <w:rsid w:val="007722FF"/>
    <w:rsid w:val="00772832"/>
    <w:rsid w:val="00776D8E"/>
    <w:rsid w:val="007773EF"/>
    <w:rsid w:val="00785E45"/>
    <w:rsid w:val="00791B09"/>
    <w:rsid w:val="00793A52"/>
    <w:rsid w:val="00795F94"/>
    <w:rsid w:val="00796444"/>
    <w:rsid w:val="00797440"/>
    <w:rsid w:val="007A428D"/>
    <w:rsid w:val="007A4857"/>
    <w:rsid w:val="007A623D"/>
    <w:rsid w:val="007B1197"/>
    <w:rsid w:val="007B1EA1"/>
    <w:rsid w:val="007B29D9"/>
    <w:rsid w:val="007B4664"/>
    <w:rsid w:val="007B50DE"/>
    <w:rsid w:val="007B5469"/>
    <w:rsid w:val="007C7201"/>
    <w:rsid w:val="007D3B6D"/>
    <w:rsid w:val="007D4BDC"/>
    <w:rsid w:val="007D5F93"/>
    <w:rsid w:val="007E3BBC"/>
    <w:rsid w:val="007E77AA"/>
    <w:rsid w:val="007F0939"/>
    <w:rsid w:val="00800E80"/>
    <w:rsid w:val="00807282"/>
    <w:rsid w:val="00824195"/>
    <w:rsid w:val="0082728D"/>
    <w:rsid w:val="008277A6"/>
    <w:rsid w:val="008319D7"/>
    <w:rsid w:val="008345F0"/>
    <w:rsid w:val="008412EA"/>
    <w:rsid w:val="00842019"/>
    <w:rsid w:val="00843E85"/>
    <w:rsid w:val="008476FE"/>
    <w:rsid w:val="00847E84"/>
    <w:rsid w:val="008505CF"/>
    <w:rsid w:val="00852813"/>
    <w:rsid w:val="00852936"/>
    <w:rsid w:val="00852EA3"/>
    <w:rsid w:val="0085773C"/>
    <w:rsid w:val="00862276"/>
    <w:rsid w:val="00863F84"/>
    <w:rsid w:val="008649FC"/>
    <w:rsid w:val="008654D1"/>
    <w:rsid w:val="0086659C"/>
    <w:rsid w:val="00867B91"/>
    <w:rsid w:val="00872317"/>
    <w:rsid w:val="008737FC"/>
    <w:rsid w:val="00882300"/>
    <w:rsid w:val="008835AC"/>
    <w:rsid w:val="00885064"/>
    <w:rsid w:val="00886F68"/>
    <w:rsid w:val="008904BD"/>
    <w:rsid w:val="00892CA0"/>
    <w:rsid w:val="00893135"/>
    <w:rsid w:val="00894E9C"/>
    <w:rsid w:val="008A2F51"/>
    <w:rsid w:val="008A3C59"/>
    <w:rsid w:val="008A64CE"/>
    <w:rsid w:val="008B597B"/>
    <w:rsid w:val="008B5B0E"/>
    <w:rsid w:val="008B63F6"/>
    <w:rsid w:val="008C7880"/>
    <w:rsid w:val="008C7B06"/>
    <w:rsid w:val="008D26DE"/>
    <w:rsid w:val="008E61B8"/>
    <w:rsid w:val="008E69E5"/>
    <w:rsid w:val="008E7D44"/>
    <w:rsid w:val="008F7FC7"/>
    <w:rsid w:val="00911798"/>
    <w:rsid w:val="0091335E"/>
    <w:rsid w:val="00914BE8"/>
    <w:rsid w:val="009157D3"/>
    <w:rsid w:val="009205A2"/>
    <w:rsid w:val="00923A17"/>
    <w:rsid w:val="00925B91"/>
    <w:rsid w:val="00927FD4"/>
    <w:rsid w:val="009406D8"/>
    <w:rsid w:val="009412B8"/>
    <w:rsid w:val="00941A6D"/>
    <w:rsid w:val="00951863"/>
    <w:rsid w:val="009531AA"/>
    <w:rsid w:val="00962FF5"/>
    <w:rsid w:val="00971529"/>
    <w:rsid w:val="009719ED"/>
    <w:rsid w:val="009721B6"/>
    <w:rsid w:val="00974775"/>
    <w:rsid w:val="009775FA"/>
    <w:rsid w:val="00981933"/>
    <w:rsid w:val="009875B2"/>
    <w:rsid w:val="00987ECF"/>
    <w:rsid w:val="00990141"/>
    <w:rsid w:val="00991718"/>
    <w:rsid w:val="00997B84"/>
    <w:rsid w:val="009A4412"/>
    <w:rsid w:val="009A4B43"/>
    <w:rsid w:val="009A7B00"/>
    <w:rsid w:val="009B01D3"/>
    <w:rsid w:val="009B4C2C"/>
    <w:rsid w:val="009B6BE8"/>
    <w:rsid w:val="009B6F32"/>
    <w:rsid w:val="009C2149"/>
    <w:rsid w:val="009C2B37"/>
    <w:rsid w:val="009C4C29"/>
    <w:rsid w:val="009C5FDF"/>
    <w:rsid w:val="009C6386"/>
    <w:rsid w:val="009D14DF"/>
    <w:rsid w:val="009D1B17"/>
    <w:rsid w:val="009D5284"/>
    <w:rsid w:val="009D5686"/>
    <w:rsid w:val="009D576F"/>
    <w:rsid w:val="009D621A"/>
    <w:rsid w:val="009D6351"/>
    <w:rsid w:val="009D6B3B"/>
    <w:rsid w:val="009E24B0"/>
    <w:rsid w:val="009E7B77"/>
    <w:rsid w:val="009E7D4A"/>
    <w:rsid w:val="009F1B66"/>
    <w:rsid w:val="009F21EA"/>
    <w:rsid w:val="009F2339"/>
    <w:rsid w:val="009F3804"/>
    <w:rsid w:val="009F4CEC"/>
    <w:rsid w:val="009F57F9"/>
    <w:rsid w:val="009F7C5A"/>
    <w:rsid w:val="00A01FA2"/>
    <w:rsid w:val="00A0547D"/>
    <w:rsid w:val="00A10B66"/>
    <w:rsid w:val="00A12851"/>
    <w:rsid w:val="00A20AF3"/>
    <w:rsid w:val="00A21C29"/>
    <w:rsid w:val="00A232F3"/>
    <w:rsid w:val="00A323FA"/>
    <w:rsid w:val="00A3735E"/>
    <w:rsid w:val="00A40CC5"/>
    <w:rsid w:val="00A43C0E"/>
    <w:rsid w:val="00A44643"/>
    <w:rsid w:val="00A452DE"/>
    <w:rsid w:val="00A56F31"/>
    <w:rsid w:val="00A61686"/>
    <w:rsid w:val="00A70852"/>
    <w:rsid w:val="00A725CC"/>
    <w:rsid w:val="00A80471"/>
    <w:rsid w:val="00A8296A"/>
    <w:rsid w:val="00A840C0"/>
    <w:rsid w:val="00A905F1"/>
    <w:rsid w:val="00A91A4C"/>
    <w:rsid w:val="00A92813"/>
    <w:rsid w:val="00A9302A"/>
    <w:rsid w:val="00A96E3C"/>
    <w:rsid w:val="00AB4398"/>
    <w:rsid w:val="00AB610E"/>
    <w:rsid w:val="00AC0E67"/>
    <w:rsid w:val="00AC1CC8"/>
    <w:rsid w:val="00AC32A4"/>
    <w:rsid w:val="00AC40E3"/>
    <w:rsid w:val="00AC4FAE"/>
    <w:rsid w:val="00AC72F7"/>
    <w:rsid w:val="00AD2698"/>
    <w:rsid w:val="00AD2BEA"/>
    <w:rsid w:val="00AE262B"/>
    <w:rsid w:val="00AE3685"/>
    <w:rsid w:val="00AF0D0D"/>
    <w:rsid w:val="00AF12A7"/>
    <w:rsid w:val="00AF2023"/>
    <w:rsid w:val="00AF4BE7"/>
    <w:rsid w:val="00AF632A"/>
    <w:rsid w:val="00B016ED"/>
    <w:rsid w:val="00B02373"/>
    <w:rsid w:val="00B02E71"/>
    <w:rsid w:val="00B04514"/>
    <w:rsid w:val="00B065E7"/>
    <w:rsid w:val="00B11880"/>
    <w:rsid w:val="00B13854"/>
    <w:rsid w:val="00B13DDC"/>
    <w:rsid w:val="00B16935"/>
    <w:rsid w:val="00B17D6E"/>
    <w:rsid w:val="00B264DF"/>
    <w:rsid w:val="00B315E5"/>
    <w:rsid w:val="00B32182"/>
    <w:rsid w:val="00B34380"/>
    <w:rsid w:val="00B34602"/>
    <w:rsid w:val="00B36054"/>
    <w:rsid w:val="00B36899"/>
    <w:rsid w:val="00B36EA1"/>
    <w:rsid w:val="00B40196"/>
    <w:rsid w:val="00B40D2E"/>
    <w:rsid w:val="00B4521B"/>
    <w:rsid w:val="00B501C2"/>
    <w:rsid w:val="00B5279A"/>
    <w:rsid w:val="00B53D12"/>
    <w:rsid w:val="00B633E5"/>
    <w:rsid w:val="00B659F0"/>
    <w:rsid w:val="00B7028A"/>
    <w:rsid w:val="00B71F41"/>
    <w:rsid w:val="00B74B8C"/>
    <w:rsid w:val="00B75C5A"/>
    <w:rsid w:val="00B7645A"/>
    <w:rsid w:val="00B81347"/>
    <w:rsid w:val="00B81619"/>
    <w:rsid w:val="00B83032"/>
    <w:rsid w:val="00B83192"/>
    <w:rsid w:val="00B844D2"/>
    <w:rsid w:val="00B8527C"/>
    <w:rsid w:val="00B903CB"/>
    <w:rsid w:val="00B91E77"/>
    <w:rsid w:val="00B93707"/>
    <w:rsid w:val="00B959D7"/>
    <w:rsid w:val="00BA0970"/>
    <w:rsid w:val="00BA500E"/>
    <w:rsid w:val="00BB74A2"/>
    <w:rsid w:val="00BC1E2E"/>
    <w:rsid w:val="00BC39C0"/>
    <w:rsid w:val="00BC3E42"/>
    <w:rsid w:val="00BC5C05"/>
    <w:rsid w:val="00BC7200"/>
    <w:rsid w:val="00BD0ADC"/>
    <w:rsid w:val="00BD23BD"/>
    <w:rsid w:val="00BD3071"/>
    <w:rsid w:val="00BE0AFB"/>
    <w:rsid w:val="00BE5535"/>
    <w:rsid w:val="00BE5E05"/>
    <w:rsid w:val="00BE5F6E"/>
    <w:rsid w:val="00BF3E7A"/>
    <w:rsid w:val="00BF4212"/>
    <w:rsid w:val="00BF62FB"/>
    <w:rsid w:val="00C00422"/>
    <w:rsid w:val="00C0191F"/>
    <w:rsid w:val="00C02042"/>
    <w:rsid w:val="00C039E8"/>
    <w:rsid w:val="00C03B07"/>
    <w:rsid w:val="00C03FED"/>
    <w:rsid w:val="00C133E0"/>
    <w:rsid w:val="00C2331D"/>
    <w:rsid w:val="00C31D7E"/>
    <w:rsid w:val="00C3645D"/>
    <w:rsid w:val="00C40032"/>
    <w:rsid w:val="00C46A6F"/>
    <w:rsid w:val="00C47FC7"/>
    <w:rsid w:val="00C51502"/>
    <w:rsid w:val="00C51E93"/>
    <w:rsid w:val="00C53264"/>
    <w:rsid w:val="00C54C00"/>
    <w:rsid w:val="00C5564A"/>
    <w:rsid w:val="00C642A8"/>
    <w:rsid w:val="00C65797"/>
    <w:rsid w:val="00C67C16"/>
    <w:rsid w:val="00C74050"/>
    <w:rsid w:val="00C7725E"/>
    <w:rsid w:val="00C77664"/>
    <w:rsid w:val="00C80182"/>
    <w:rsid w:val="00C840BC"/>
    <w:rsid w:val="00C8428C"/>
    <w:rsid w:val="00C8501F"/>
    <w:rsid w:val="00C92592"/>
    <w:rsid w:val="00C93054"/>
    <w:rsid w:val="00C94CAC"/>
    <w:rsid w:val="00C95254"/>
    <w:rsid w:val="00CA7393"/>
    <w:rsid w:val="00CA7A38"/>
    <w:rsid w:val="00CB236D"/>
    <w:rsid w:val="00CB3391"/>
    <w:rsid w:val="00CB730E"/>
    <w:rsid w:val="00CC39C6"/>
    <w:rsid w:val="00CC68B0"/>
    <w:rsid w:val="00CD087B"/>
    <w:rsid w:val="00CD1C5E"/>
    <w:rsid w:val="00CD3CBD"/>
    <w:rsid w:val="00CD6482"/>
    <w:rsid w:val="00CD7ED6"/>
    <w:rsid w:val="00CE0FC2"/>
    <w:rsid w:val="00CE11CA"/>
    <w:rsid w:val="00CE382C"/>
    <w:rsid w:val="00D01CE5"/>
    <w:rsid w:val="00D028A2"/>
    <w:rsid w:val="00D10136"/>
    <w:rsid w:val="00D132AD"/>
    <w:rsid w:val="00D1453F"/>
    <w:rsid w:val="00D206D8"/>
    <w:rsid w:val="00D21C90"/>
    <w:rsid w:val="00D25F31"/>
    <w:rsid w:val="00D305B5"/>
    <w:rsid w:val="00D30CAF"/>
    <w:rsid w:val="00D363AC"/>
    <w:rsid w:val="00D36773"/>
    <w:rsid w:val="00D379D2"/>
    <w:rsid w:val="00D37ADD"/>
    <w:rsid w:val="00D409A8"/>
    <w:rsid w:val="00D40E28"/>
    <w:rsid w:val="00D43449"/>
    <w:rsid w:val="00D4713A"/>
    <w:rsid w:val="00D5610E"/>
    <w:rsid w:val="00D568F0"/>
    <w:rsid w:val="00D60E8A"/>
    <w:rsid w:val="00D63495"/>
    <w:rsid w:val="00D64382"/>
    <w:rsid w:val="00D657E3"/>
    <w:rsid w:val="00D67762"/>
    <w:rsid w:val="00D749FD"/>
    <w:rsid w:val="00D75346"/>
    <w:rsid w:val="00D84369"/>
    <w:rsid w:val="00D85E0E"/>
    <w:rsid w:val="00D85E1C"/>
    <w:rsid w:val="00D87A4B"/>
    <w:rsid w:val="00D92CA3"/>
    <w:rsid w:val="00D9323E"/>
    <w:rsid w:val="00D97C77"/>
    <w:rsid w:val="00DA1873"/>
    <w:rsid w:val="00DA24C0"/>
    <w:rsid w:val="00DA5250"/>
    <w:rsid w:val="00DA6536"/>
    <w:rsid w:val="00DA7764"/>
    <w:rsid w:val="00DB1A19"/>
    <w:rsid w:val="00DB42C0"/>
    <w:rsid w:val="00DB77AF"/>
    <w:rsid w:val="00DC08C7"/>
    <w:rsid w:val="00DC3D3C"/>
    <w:rsid w:val="00DC4EC2"/>
    <w:rsid w:val="00DD13DA"/>
    <w:rsid w:val="00DE1778"/>
    <w:rsid w:val="00DE1FAC"/>
    <w:rsid w:val="00DE5722"/>
    <w:rsid w:val="00DE7C66"/>
    <w:rsid w:val="00DF1183"/>
    <w:rsid w:val="00DF2645"/>
    <w:rsid w:val="00DF3EF0"/>
    <w:rsid w:val="00DF5CB2"/>
    <w:rsid w:val="00DF6829"/>
    <w:rsid w:val="00E010C9"/>
    <w:rsid w:val="00E03C7F"/>
    <w:rsid w:val="00E06A29"/>
    <w:rsid w:val="00E10DD1"/>
    <w:rsid w:val="00E175F4"/>
    <w:rsid w:val="00E17FE8"/>
    <w:rsid w:val="00E27880"/>
    <w:rsid w:val="00E27D14"/>
    <w:rsid w:val="00E3021D"/>
    <w:rsid w:val="00E355A9"/>
    <w:rsid w:val="00E4498D"/>
    <w:rsid w:val="00E4776B"/>
    <w:rsid w:val="00E517FA"/>
    <w:rsid w:val="00E525BE"/>
    <w:rsid w:val="00E530E0"/>
    <w:rsid w:val="00E535E0"/>
    <w:rsid w:val="00E53C8A"/>
    <w:rsid w:val="00E57B82"/>
    <w:rsid w:val="00E64CC5"/>
    <w:rsid w:val="00E65440"/>
    <w:rsid w:val="00E67B88"/>
    <w:rsid w:val="00E708DC"/>
    <w:rsid w:val="00E71296"/>
    <w:rsid w:val="00E74D68"/>
    <w:rsid w:val="00E7591D"/>
    <w:rsid w:val="00E7642A"/>
    <w:rsid w:val="00E80E7D"/>
    <w:rsid w:val="00E81E6B"/>
    <w:rsid w:val="00E86E19"/>
    <w:rsid w:val="00E946A2"/>
    <w:rsid w:val="00E965EE"/>
    <w:rsid w:val="00E96C23"/>
    <w:rsid w:val="00E96C95"/>
    <w:rsid w:val="00E97371"/>
    <w:rsid w:val="00EA32D5"/>
    <w:rsid w:val="00EB0736"/>
    <w:rsid w:val="00EB0B84"/>
    <w:rsid w:val="00EB5F00"/>
    <w:rsid w:val="00EB679D"/>
    <w:rsid w:val="00EC21FB"/>
    <w:rsid w:val="00EC4598"/>
    <w:rsid w:val="00EC773C"/>
    <w:rsid w:val="00ED3404"/>
    <w:rsid w:val="00ED40C8"/>
    <w:rsid w:val="00ED4FF1"/>
    <w:rsid w:val="00EE0ABB"/>
    <w:rsid w:val="00EE2CE3"/>
    <w:rsid w:val="00EE5BDF"/>
    <w:rsid w:val="00EF52D2"/>
    <w:rsid w:val="00EF59CE"/>
    <w:rsid w:val="00EF7629"/>
    <w:rsid w:val="00F01AE1"/>
    <w:rsid w:val="00F01BF3"/>
    <w:rsid w:val="00F0261C"/>
    <w:rsid w:val="00F03EA8"/>
    <w:rsid w:val="00F059B3"/>
    <w:rsid w:val="00F07864"/>
    <w:rsid w:val="00F07A44"/>
    <w:rsid w:val="00F07CCA"/>
    <w:rsid w:val="00F07F97"/>
    <w:rsid w:val="00F10408"/>
    <w:rsid w:val="00F11C67"/>
    <w:rsid w:val="00F23B42"/>
    <w:rsid w:val="00F32D8A"/>
    <w:rsid w:val="00F33E15"/>
    <w:rsid w:val="00F35D13"/>
    <w:rsid w:val="00F36A27"/>
    <w:rsid w:val="00F41BE7"/>
    <w:rsid w:val="00F5204B"/>
    <w:rsid w:val="00F525E8"/>
    <w:rsid w:val="00F52DC1"/>
    <w:rsid w:val="00F534D0"/>
    <w:rsid w:val="00F5427E"/>
    <w:rsid w:val="00F570C9"/>
    <w:rsid w:val="00F602EC"/>
    <w:rsid w:val="00F61507"/>
    <w:rsid w:val="00F642CB"/>
    <w:rsid w:val="00F66DB5"/>
    <w:rsid w:val="00F70F23"/>
    <w:rsid w:val="00F72160"/>
    <w:rsid w:val="00F73A19"/>
    <w:rsid w:val="00F753AD"/>
    <w:rsid w:val="00F77CE2"/>
    <w:rsid w:val="00F822BA"/>
    <w:rsid w:val="00F824DC"/>
    <w:rsid w:val="00F83E0E"/>
    <w:rsid w:val="00F9092B"/>
    <w:rsid w:val="00F93AB4"/>
    <w:rsid w:val="00F956F2"/>
    <w:rsid w:val="00FA1928"/>
    <w:rsid w:val="00FA2A6D"/>
    <w:rsid w:val="00FA2D1E"/>
    <w:rsid w:val="00FA379D"/>
    <w:rsid w:val="00FA791C"/>
    <w:rsid w:val="00FB01E2"/>
    <w:rsid w:val="00FB0B5B"/>
    <w:rsid w:val="00FB102B"/>
    <w:rsid w:val="00FB1B74"/>
    <w:rsid w:val="00FB2D6C"/>
    <w:rsid w:val="00FB52F0"/>
    <w:rsid w:val="00FC19DE"/>
    <w:rsid w:val="00FC2ACF"/>
    <w:rsid w:val="00FC2B3A"/>
    <w:rsid w:val="00FC486B"/>
    <w:rsid w:val="00FC4ABC"/>
    <w:rsid w:val="00FC7911"/>
    <w:rsid w:val="00FD0D29"/>
    <w:rsid w:val="00FD1262"/>
    <w:rsid w:val="00FE181B"/>
    <w:rsid w:val="00FE3AA6"/>
    <w:rsid w:val="00FE4A18"/>
    <w:rsid w:val="00FE6E76"/>
    <w:rsid w:val="00FF4E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0F"/>
  </w:style>
  <w:style w:type="paragraph" w:styleId="Heading1">
    <w:name w:val="heading 1"/>
    <w:basedOn w:val="Normal"/>
    <w:next w:val="Normal"/>
    <w:link w:val="Heading1Char"/>
    <w:uiPriority w:val="9"/>
    <w:qFormat/>
    <w:rsid w:val="001A619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2B20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9412B8"/>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15"/>
    <w:rPr>
      <w:rFonts w:ascii="Tahoma" w:hAnsi="Tahoma" w:cs="Tahoma"/>
      <w:sz w:val="16"/>
      <w:szCs w:val="16"/>
    </w:rPr>
  </w:style>
  <w:style w:type="paragraph" w:styleId="NormalWeb">
    <w:name w:val="Normal (Web)"/>
    <w:basedOn w:val="Normal"/>
    <w:uiPriority w:val="99"/>
    <w:unhideWhenUsed/>
    <w:rsid w:val="00C842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B20AB"/>
    <w:rPr>
      <w:rFonts w:ascii="Times New Roman" w:eastAsia="Times New Roman" w:hAnsi="Times New Roman" w:cs="Times New Roman"/>
      <w:b/>
      <w:bCs/>
      <w:sz w:val="27"/>
      <w:szCs w:val="27"/>
      <w:lang w:eastAsia="en-GB"/>
    </w:rPr>
  </w:style>
  <w:style w:type="character" w:customStyle="1" w:styleId="text">
    <w:name w:val="text"/>
    <w:basedOn w:val="DefaultParagraphFont"/>
    <w:rsid w:val="002B20AB"/>
  </w:style>
  <w:style w:type="paragraph" w:customStyle="1" w:styleId="line">
    <w:name w:val="line"/>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B20AB"/>
    <w:rPr>
      <w:color w:val="0000FF"/>
      <w:u w:val="single"/>
    </w:rPr>
  </w:style>
  <w:style w:type="paragraph" w:customStyle="1" w:styleId="first-line-none">
    <w:name w:val="first-line-none"/>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B20AB"/>
  </w:style>
  <w:style w:type="paragraph" w:customStyle="1" w:styleId="top-05">
    <w:name w:val="top-05"/>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27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67B88"/>
    <w:rPr>
      <w:b/>
      <w:bCs/>
    </w:rPr>
  </w:style>
  <w:style w:type="character" w:customStyle="1" w:styleId="Heading1Char">
    <w:name w:val="Heading 1 Char"/>
    <w:basedOn w:val="DefaultParagraphFont"/>
    <w:link w:val="Heading1"/>
    <w:uiPriority w:val="9"/>
    <w:rsid w:val="001A619B"/>
    <w:rPr>
      <w:rFonts w:asciiTheme="majorHAnsi" w:eastAsiaTheme="majorEastAsia" w:hAnsiTheme="majorHAnsi" w:cstheme="majorBidi"/>
      <w:b/>
      <w:bCs/>
      <w:color w:val="2F5496" w:themeColor="accent1" w:themeShade="BF"/>
      <w:sz w:val="28"/>
      <w:szCs w:val="28"/>
    </w:rPr>
  </w:style>
  <w:style w:type="character" w:customStyle="1" w:styleId="small-caps">
    <w:name w:val="small-caps"/>
    <w:basedOn w:val="DefaultParagraphFont"/>
    <w:rsid w:val="001A619B"/>
  </w:style>
  <w:style w:type="character" w:styleId="PlaceholderText">
    <w:name w:val="Placeholder Text"/>
    <w:basedOn w:val="DefaultParagraphFont"/>
    <w:uiPriority w:val="99"/>
    <w:semiHidden/>
    <w:rsid w:val="005F57C2"/>
    <w:rPr>
      <w:color w:val="808080"/>
    </w:rPr>
  </w:style>
  <w:style w:type="character" w:styleId="Emphasis">
    <w:name w:val="Emphasis"/>
    <w:basedOn w:val="DefaultParagraphFont"/>
    <w:uiPriority w:val="20"/>
    <w:qFormat/>
    <w:rsid w:val="00CE382C"/>
    <w:rPr>
      <w:i/>
      <w:iCs/>
    </w:rPr>
  </w:style>
  <w:style w:type="character" w:customStyle="1" w:styleId="Heading5Char">
    <w:name w:val="Heading 5 Char"/>
    <w:basedOn w:val="DefaultParagraphFont"/>
    <w:link w:val="Heading5"/>
    <w:uiPriority w:val="9"/>
    <w:semiHidden/>
    <w:rsid w:val="009412B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E4DCD"/>
    <w:pPr>
      <w:ind w:left="720"/>
      <w:contextualSpacing/>
    </w:pPr>
  </w:style>
  <w:style w:type="paragraph" w:customStyle="1" w:styleId="western">
    <w:name w:val="western"/>
    <w:basedOn w:val="Normal"/>
    <w:rsid w:val="00543873"/>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079464">
      <w:bodyDiv w:val="1"/>
      <w:marLeft w:val="0"/>
      <w:marRight w:val="0"/>
      <w:marTop w:val="0"/>
      <w:marBottom w:val="0"/>
      <w:divBdr>
        <w:top w:val="none" w:sz="0" w:space="0" w:color="auto"/>
        <w:left w:val="none" w:sz="0" w:space="0" w:color="auto"/>
        <w:bottom w:val="none" w:sz="0" w:space="0" w:color="auto"/>
        <w:right w:val="none" w:sz="0" w:space="0" w:color="auto"/>
      </w:divBdr>
      <w:divsChild>
        <w:div w:id="2003390342">
          <w:marLeft w:val="240"/>
          <w:marRight w:val="0"/>
          <w:marTop w:val="240"/>
          <w:marBottom w:val="240"/>
          <w:divBdr>
            <w:top w:val="none" w:sz="0" w:space="0" w:color="auto"/>
            <w:left w:val="none" w:sz="0" w:space="0" w:color="auto"/>
            <w:bottom w:val="none" w:sz="0" w:space="0" w:color="auto"/>
            <w:right w:val="none" w:sz="0" w:space="0" w:color="auto"/>
          </w:divBdr>
        </w:div>
        <w:div w:id="1501702817">
          <w:marLeft w:val="240"/>
          <w:marRight w:val="0"/>
          <w:marTop w:val="240"/>
          <w:marBottom w:val="240"/>
          <w:divBdr>
            <w:top w:val="none" w:sz="0" w:space="0" w:color="auto"/>
            <w:left w:val="none" w:sz="0" w:space="0" w:color="auto"/>
            <w:bottom w:val="none" w:sz="0" w:space="0" w:color="auto"/>
            <w:right w:val="none" w:sz="0" w:space="0" w:color="auto"/>
          </w:divBdr>
        </w:div>
      </w:divsChild>
    </w:div>
    <w:div w:id="25302688">
      <w:bodyDiv w:val="1"/>
      <w:marLeft w:val="0"/>
      <w:marRight w:val="0"/>
      <w:marTop w:val="0"/>
      <w:marBottom w:val="0"/>
      <w:divBdr>
        <w:top w:val="none" w:sz="0" w:space="0" w:color="auto"/>
        <w:left w:val="none" w:sz="0" w:space="0" w:color="auto"/>
        <w:bottom w:val="none" w:sz="0" w:space="0" w:color="auto"/>
        <w:right w:val="none" w:sz="0" w:space="0" w:color="auto"/>
      </w:divBdr>
    </w:div>
    <w:div w:id="120999068">
      <w:bodyDiv w:val="1"/>
      <w:marLeft w:val="0"/>
      <w:marRight w:val="0"/>
      <w:marTop w:val="0"/>
      <w:marBottom w:val="0"/>
      <w:divBdr>
        <w:top w:val="none" w:sz="0" w:space="0" w:color="auto"/>
        <w:left w:val="none" w:sz="0" w:space="0" w:color="auto"/>
        <w:bottom w:val="none" w:sz="0" w:space="0" w:color="auto"/>
        <w:right w:val="none" w:sz="0" w:space="0" w:color="auto"/>
      </w:divBdr>
      <w:divsChild>
        <w:div w:id="198670393">
          <w:marLeft w:val="0"/>
          <w:marRight w:val="0"/>
          <w:marTop w:val="0"/>
          <w:marBottom w:val="0"/>
          <w:divBdr>
            <w:top w:val="none" w:sz="0" w:space="0" w:color="auto"/>
            <w:left w:val="none" w:sz="0" w:space="0" w:color="auto"/>
            <w:bottom w:val="none" w:sz="0" w:space="0" w:color="auto"/>
            <w:right w:val="none" w:sz="0" w:space="0" w:color="auto"/>
          </w:divBdr>
        </w:div>
        <w:div w:id="405810861">
          <w:marLeft w:val="0"/>
          <w:marRight w:val="0"/>
          <w:marTop w:val="0"/>
          <w:marBottom w:val="0"/>
          <w:divBdr>
            <w:top w:val="none" w:sz="0" w:space="0" w:color="auto"/>
            <w:left w:val="none" w:sz="0" w:space="0" w:color="auto"/>
            <w:bottom w:val="none" w:sz="0" w:space="0" w:color="auto"/>
            <w:right w:val="none" w:sz="0" w:space="0" w:color="auto"/>
          </w:divBdr>
        </w:div>
        <w:div w:id="996033968">
          <w:marLeft w:val="0"/>
          <w:marRight w:val="0"/>
          <w:marTop w:val="0"/>
          <w:marBottom w:val="0"/>
          <w:divBdr>
            <w:top w:val="none" w:sz="0" w:space="0" w:color="auto"/>
            <w:left w:val="none" w:sz="0" w:space="0" w:color="auto"/>
            <w:bottom w:val="none" w:sz="0" w:space="0" w:color="auto"/>
            <w:right w:val="none" w:sz="0" w:space="0" w:color="auto"/>
          </w:divBdr>
        </w:div>
        <w:div w:id="1591498657">
          <w:marLeft w:val="0"/>
          <w:marRight w:val="0"/>
          <w:marTop w:val="0"/>
          <w:marBottom w:val="0"/>
          <w:divBdr>
            <w:top w:val="none" w:sz="0" w:space="0" w:color="auto"/>
            <w:left w:val="none" w:sz="0" w:space="0" w:color="auto"/>
            <w:bottom w:val="none" w:sz="0" w:space="0" w:color="auto"/>
            <w:right w:val="none" w:sz="0" w:space="0" w:color="auto"/>
          </w:divBdr>
        </w:div>
        <w:div w:id="1628705256">
          <w:marLeft w:val="0"/>
          <w:marRight w:val="0"/>
          <w:marTop w:val="0"/>
          <w:marBottom w:val="0"/>
          <w:divBdr>
            <w:top w:val="none" w:sz="0" w:space="0" w:color="auto"/>
            <w:left w:val="none" w:sz="0" w:space="0" w:color="auto"/>
            <w:bottom w:val="none" w:sz="0" w:space="0" w:color="auto"/>
            <w:right w:val="none" w:sz="0" w:space="0" w:color="auto"/>
          </w:divBdr>
        </w:div>
      </w:divsChild>
    </w:div>
    <w:div w:id="174391918">
      <w:bodyDiv w:val="1"/>
      <w:marLeft w:val="0"/>
      <w:marRight w:val="0"/>
      <w:marTop w:val="0"/>
      <w:marBottom w:val="0"/>
      <w:divBdr>
        <w:top w:val="none" w:sz="0" w:space="0" w:color="auto"/>
        <w:left w:val="none" w:sz="0" w:space="0" w:color="auto"/>
        <w:bottom w:val="none" w:sz="0" w:space="0" w:color="auto"/>
        <w:right w:val="none" w:sz="0" w:space="0" w:color="auto"/>
      </w:divBdr>
    </w:div>
    <w:div w:id="267664953">
      <w:bodyDiv w:val="1"/>
      <w:marLeft w:val="0"/>
      <w:marRight w:val="0"/>
      <w:marTop w:val="0"/>
      <w:marBottom w:val="0"/>
      <w:divBdr>
        <w:top w:val="none" w:sz="0" w:space="0" w:color="auto"/>
        <w:left w:val="none" w:sz="0" w:space="0" w:color="auto"/>
        <w:bottom w:val="none" w:sz="0" w:space="0" w:color="auto"/>
        <w:right w:val="none" w:sz="0" w:space="0" w:color="auto"/>
      </w:divBdr>
    </w:div>
    <w:div w:id="903830279">
      <w:bodyDiv w:val="1"/>
      <w:marLeft w:val="0"/>
      <w:marRight w:val="0"/>
      <w:marTop w:val="0"/>
      <w:marBottom w:val="0"/>
      <w:divBdr>
        <w:top w:val="none" w:sz="0" w:space="0" w:color="auto"/>
        <w:left w:val="none" w:sz="0" w:space="0" w:color="auto"/>
        <w:bottom w:val="none" w:sz="0" w:space="0" w:color="auto"/>
        <w:right w:val="none" w:sz="0" w:space="0" w:color="auto"/>
      </w:divBdr>
    </w:div>
    <w:div w:id="917591879">
      <w:bodyDiv w:val="1"/>
      <w:marLeft w:val="0"/>
      <w:marRight w:val="0"/>
      <w:marTop w:val="0"/>
      <w:marBottom w:val="0"/>
      <w:divBdr>
        <w:top w:val="none" w:sz="0" w:space="0" w:color="auto"/>
        <w:left w:val="none" w:sz="0" w:space="0" w:color="auto"/>
        <w:bottom w:val="none" w:sz="0" w:space="0" w:color="auto"/>
        <w:right w:val="none" w:sz="0" w:space="0" w:color="auto"/>
      </w:divBdr>
    </w:div>
    <w:div w:id="994794018">
      <w:bodyDiv w:val="1"/>
      <w:marLeft w:val="0"/>
      <w:marRight w:val="0"/>
      <w:marTop w:val="0"/>
      <w:marBottom w:val="0"/>
      <w:divBdr>
        <w:top w:val="none" w:sz="0" w:space="0" w:color="auto"/>
        <w:left w:val="none" w:sz="0" w:space="0" w:color="auto"/>
        <w:bottom w:val="none" w:sz="0" w:space="0" w:color="auto"/>
        <w:right w:val="none" w:sz="0" w:space="0" w:color="auto"/>
      </w:divBdr>
    </w:div>
    <w:div w:id="1142818874">
      <w:bodyDiv w:val="1"/>
      <w:marLeft w:val="0"/>
      <w:marRight w:val="0"/>
      <w:marTop w:val="0"/>
      <w:marBottom w:val="0"/>
      <w:divBdr>
        <w:top w:val="none" w:sz="0" w:space="0" w:color="auto"/>
        <w:left w:val="none" w:sz="0" w:space="0" w:color="auto"/>
        <w:bottom w:val="none" w:sz="0" w:space="0" w:color="auto"/>
        <w:right w:val="none" w:sz="0" w:space="0" w:color="auto"/>
      </w:divBdr>
    </w:div>
    <w:div w:id="1205021430">
      <w:bodyDiv w:val="1"/>
      <w:marLeft w:val="0"/>
      <w:marRight w:val="0"/>
      <w:marTop w:val="0"/>
      <w:marBottom w:val="0"/>
      <w:divBdr>
        <w:top w:val="none" w:sz="0" w:space="0" w:color="auto"/>
        <w:left w:val="none" w:sz="0" w:space="0" w:color="auto"/>
        <w:bottom w:val="none" w:sz="0" w:space="0" w:color="auto"/>
        <w:right w:val="none" w:sz="0" w:space="0" w:color="auto"/>
      </w:divBdr>
    </w:div>
    <w:div w:id="1264799014">
      <w:bodyDiv w:val="1"/>
      <w:marLeft w:val="0"/>
      <w:marRight w:val="0"/>
      <w:marTop w:val="0"/>
      <w:marBottom w:val="0"/>
      <w:divBdr>
        <w:top w:val="none" w:sz="0" w:space="0" w:color="auto"/>
        <w:left w:val="none" w:sz="0" w:space="0" w:color="auto"/>
        <w:bottom w:val="none" w:sz="0" w:space="0" w:color="auto"/>
        <w:right w:val="none" w:sz="0" w:space="0" w:color="auto"/>
      </w:divBdr>
    </w:div>
    <w:div w:id="1461074913">
      <w:bodyDiv w:val="1"/>
      <w:marLeft w:val="0"/>
      <w:marRight w:val="0"/>
      <w:marTop w:val="0"/>
      <w:marBottom w:val="0"/>
      <w:divBdr>
        <w:top w:val="none" w:sz="0" w:space="0" w:color="auto"/>
        <w:left w:val="none" w:sz="0" w:space="0" w:color="auto"/>
        <w:bottom w:val="none" w:sz="0" w:space="0" w:color="auto"/>
        <w:right w:val="none" w:sz="0" w:space="0" w:color="auto"/>
      </w:divBdr>
      <w:divsChild>
        <w:div w:id="196505970">
          <w:marLeft w:val="0"/>
          <w:marRight w:val="0"/>
          <w:marTop w:val="0"/>
          <w:marBottom w:val="0"/>
          <w:divBdr>
            <w:top w:val="none" w:sz="0" w:space="0" w:color="auto"/>
            <w:left w:val="none" w:sz="0" w:space="0" w:color="auto"/>
            <w:bottom w:val="none" w:sz="0" w:space="0" w:color="auto"/>
            <w:right w:val="none" w:sz="0" w:space="0" w:color="auto"/>
          </w:divBdr>
          <w:divsChild>
            <w:div w:id="535387309">
              <w:marLeft w:val="0"/>
              <w:marRight w:val="0"/>
              <w:marTop w:val="0"/>
              <w:marBottom w:val="0"/>
              <w:divBdr>
                <w:top w:val="none" w:sz="0" w:space="0" w:color="auto"/>
                <w:left w:val="none" w:sz="0" w:space="0" w:color="auto"/>
                <w:bottom w:val="none" w:sz="0" w:space="0" w:color="auto"/>
                <w:right w:val="none" w:sz="0" w:space="0" w:color="auto"/>
              </w:divBdr>
              <w:divsChild>
                <w:div w:id="988482408">
                  <w:marLeft w:val="0"/>
                  <w:marRight w:val="0"/>
                  <w:marTop w:val="120"/>
                  <w:marBottom w:val="0"/>
                  <w:divBdr>
                    <w:top w:val="none" w:sz="0" w:space="0" w:color="auto"/>
                    <w:left w:val="none" w:sz="0" w:space="0" w:color="auto"/>
                    <w:bottom w:val="none" w:sz="0" w:space="0" w:color="auto"/>
                    <w:right w:val="none" w:sz="0" w:space="0" w:color="auto"/>
                  </w:divBdr>
                  <w:divsChild>
                    <w:div w:id="1959220965">
                      <w:marLeft w:val="0"/>
                      <w:marRight w:val="0"/>
                      <w:marTop w:val="0"/>
                      <w:marBottom w:val="0"/>
                      <w:divBdr>
                        <w:top w:val="none" w:sz="0" w:space="0" w:color="auto"/>
                        <w:left w:val="none" w:sz="0" w:space="0" w:color="auto"/>
                        <w:bottom w:val="none" w:sz="0" w:space="0" w:color="auto"/>
                        <w:right w:val="none" w:sz="0" w:space="0" w:color="auto"/>
                      </w:divBdr>
                      <w:divsChild>
                        <w:div w:id="8797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899121">
      <w:bodyDiv w:val="1"/>
      <w:marLeft w:val="0"/>
      <w:marRight w:val="0"/>
      <w:marTop w:val="0"/>
      <w:marBottom w:val="0"/>
      <w:divBdr>
        <w:top w:val="none" w:sz="0" w:space="0" w:color="auto"/>
        <w:left w:val="none" w:sz="0" w:space="0" w:color="auto"/>
        <w:bottom w:val="none" w:sz="0" w:space="0" w:color="auto"/>
        <w:right w:val="none" w:sz="0" w:space="0" w:color="auto"/>
      </w:divBdr>
    </w:div>
    <w:div w:id="1598824184">
      <w:bodyDiv w:val="1"/>
      <w:marLeft w:val="0"/>
      <w:marRight w:val="0"/>
      <w:marTop w:val="0"/>
      <w:marBottom w:val="0"/>
      <w:divBdr>
        <w:top w:val="none" w:sz="0" w:space="0" w:color="auto"/>
        <w:left w:val="none" w:sz="0" w:space="0" w:color="auto"/>
        <w:bottom w:val="none" w:sz="0" w:space="0" w:color="auto"/>
        <w:right w:val="none" w:sz="0" w:space="0" w:color="auto"/>
      </w:divBdr>
    </w:div>
    <w:div w:id="1673601210">
      <w:bodyDiv w:val="1"/>
      <w:marLeft w:val="0"/>
      <w:marRight w:val="0"/>
      <w:marTop w:val="0"/>
      <w:marBottom w:val="0"/>
      <w:divBdr>
        <w:top w:val="none" w:sz="0" w:space="0" w:color="auto"/>
        <w:left w:val="none" w:sz="0" w:space="0" w:color="auto"/>
        <w:bottom w:val="none" w:sz="0" w:space="0" w:color="auto"/>
        <w:right w:val="none" w:sz="0" w:space="0" w:color="auto"/>
      </w:divBdr>
    </w:div>
    <w:div w:id="1771386871">
      <w:bodyDiv w:val="1"/>
      <w:marLeft w:val="0"/>
      <w:marRight w:val="0"/>
      <w:marTop w:val="0"/>
      <w:marBottom w:val="0"/>
      <w:divBdr>
        <w:top w:val="none" w:sz="0" w:space="0" w:color="auto"/>
        <w:left w:val="none" w:sz="0" w:space="0" w:color="auto"/>
        <w:bottom w:val="none" w:sz="0" w:space="0" w:color="auto"/>
        <w:right w:val="none" w:sz="0" w:space="0" w:color="auto"/>
      </w:divBdr>
    </w:div>
    <w:div w:id="1893030673">
      <w:bodyDiv w:val="1"/>
      <w:marLeft w:val="0"/>
      <w:marRight w:val="0"/>
      <w:marTop w:val="0"/>
      <w:marBottom w:val="0"/>
      <w:divBdr>
        <w:top w:val="none" w:sz="0" w:space="0" w:color="auto"/>
        <w:left w:val="none" w:sz="0" w:space="0" w:color="auto"/>
        <w:bottom w:val="none" w:sz="0" w:space="0" w:color="auto"/>
        <w:right w:val="none" w:sz="0" w:space="0" w:color="auto"/>
      </w:divBdr>
    </w:div>
    <w:div w:id="1912890715">
      <w:bodyDiv w:val="1"/>
      <w:marLeft w:val="0"/>
      <w:marRight w:val="0"/>
      <w:marTop w:val="0"/>
      <w:marBottom w:val="0"/>
      <w:divBdr>
        <w:top w:val="none" w:sz="0" w:space="0" w:color="auto"/>
        <w:left w:val="none" w:sz="0" w:space="0" w:color="auto"/>
        <w:bottom w:val="none" w:sz="0" w:space="0" w:color="auto"/>
        <w:right w:val="none" w:sz="0" w:space="0" w:color="auto"/>
      </w:divBdr>
      <w:divsChild>
        <w:div w:id="25640410">
          <w:marLeft w:val="240"/>
          <w:marRight w:val="0"/>
          <w:marTop w:val="240"/>
          <w:marBottom w:val="240"/>
          <w:divBdr>
            <w:top w:val="none" w:sz="0" w:space="0" w:color="auto"/>
            <w:left w:val="none" w:sz="0" w:space="0" w:color="auto"/>
            <w:bottom w:val="none" w:sz="0" w:space="0" w:color="auto"/>
            <w:right w:val="none" w:sz="0" w:space="0" w:color="auto"/>
          </w:divBdr>
        </w:div>
        <w:div w:id="751051250">
          <w:marLeft w:val="240"/>
          <w:marRight w:val="0"/>
          <w:marTop w:val="240"/>
          <w:marBottom w:val="240"/>
          <w:divBdr>
            <w:top w:val="none" w:sz="0" w:space="0" w:color="auto"/>
            <w:left w:val="none" w:sz="0" w:space="0" w:color="auto"/>
            <w:bottom w:val="none" w:sz="0" w:space="0" w:color="auto"/>
            <w:right w:val="none" w:sz="0" w:space="0" w:color="auto"/>
          </w:divBdr>
        </w:div>
        <w:div w:id="1186822133">
          <w:marLeft w:val="240"/>
          <w:marRight w:val="0"/>
          <w:marTop w:val="240"/>
          <w:marBottom w:val="240"/>
          <w:divBdr>
            <w:top w:val="none" w:sz="0" w:space="0" w:color="auto"/>
            <w:left w:val="none" w:sz="0" w:space="0" w:color="auto"/>
            <w:bottom w:val="none" w:sz="0" w:space="0" w:color="auto"/>
            <w:right w:val="none" w:sz="0" w:space="0" w:color="auto"/>
          </w:divBdr>
        </w:div>
        <w:div w:id="1393233577">
          <w:marLeft w:val="240"/>
          <w:marRight w:val="0"/>
          <w:marTop w:val="240"/>
          <w:marBottom w:val="240"/>
          <w:divBdr>
            <w:top w:val="none" w:sz="0" w:space="0" w:color="auto"/>
            <w:left w:val="none" w:sz="0" w:space="0" w:color="auto"/>
            <w:bottom w:val="none" w:sz="0" w:space="0" w:color="auto"/>
            <w:right w:val="none" w:sz="0" w:space="0" w:color="auto"/>
          </w:divBdr>
        </w:div>
      </w:divsChild>
    </w:div>
    <w:div w:id="2027167037">
      <w:bodyDiv w:val="1"/>
      <w:marLeft w:val="0"/>
      <w:marRight w:val="0"/>
      <w:marTop w:val="0"/>
      <w:marBottom w:val="0"/>
      <w:divBdr>
        <w:top w:val="none" w:sz="0" w:space="0" w:color="auto"/>
        <w:left w:val="none" w:sz="0" w:space="0" w:color="auto"/>
        <w:bottom w:val="none" w:sz="0" w:space="0" w:color="auto"/>
        <w:right w:val="none" w:sz="0" w:space="0" w:color="auto"/>
      </w:divBdr>
    </w:div>
    <w:div w:id="2037266849">
      <w:bodyDiv w:val="1"/>
      <w:marLeft w:val="0"/>
      <w:marRight w:val="0"/>
      <w:marTop w:val="0"/>
      <w:marBottom w:val="0"/>
      <w:divBdr>
        <w:top w:val="none" w:sz="0" w:space="0" w:color="auto"/>
        <w:left w:val="none" w:sz="0" w:space="0" w:color="auto"/>
        <w:bottom w:val="none" w:sz="0" w:space="0" w:color="auto"/>
        <w:right w:val="none" w:sz="0" w:space="0" w:color="auto"/>
      </w:divBdr>
    </w:div>
    <w:div w:id="21435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B3218-798A-4776-B12C-945FB7A7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Sharples</dc:creator>
  <cp:lastModifiedBy>David Sharples</cp:lastModifiedBy>
  <cp:revision>8</cp:revision>
  <cp:lastPrinted>2020-10-16T09:56:00Z</cp:lastPrinted>
  <dcterms:created xsi:type="dcterms:W3CDTF">2020-10-15T15:02:00Z</dcterms:created>
  <dcterms:modified xsi:type="dcterms:W3CDTF">2020-10-16T09:57:00Z</dcterms:modified>
</cp:coreProperties>
</file>